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4A" w:rsidRDefault="00212A1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Worksite Specific Respiratory Protection Plan</w:t>
      </w:r>
    </w:p>
    <w:p w:rsidR="0045534A" w:rsidRDefault="00212A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assistance and guidance in completing this plan contact NCSU EHS </w:t>
      </w:r>
      <w:proofErr w:type="spellStart"/>
      <w:r>
        <w:rPr>
          <w:rFonts w:ascii="Times New Roman" w:eastAsia="Times New Roman" w:hAnsi="Times New Roman" w:cs="Times New Roman"/>
          <w:b/>
          <w:sz w:val="28"/>
          <w:szCs w:val="28"/>
        </w:rPr>
        <w:t>OccHealth</w:t>
      </w:r>
      <w:proofErr w:type="spellEnd"/>
      <w:r>
        <w:rPr>
          <w:rFonts w:ascii="Times New Roman" w:eastAsia="Times New Roman" w:hAnsi="Times New Roman" w:cs="Times New Roman"/>
          <w:b/>
          <w:sz w:val="28"/>
          <w:szCs w:val="28"/>
        </w:rPr>
        <w:t xml:space="preserve"> at </w:t>
      </w:r>
      <w:hyperlink r:id="rId5">
        <w:r>
          <w:rPr>
            <w:rFonts w:ascii="Arial" w:eastAsia="Arial" w:hAnsi="Arial" w:cs="Arial"/>
            <w:color w:val="1155CC"/>
            <w:sz w:val="24"/>
            <w:szCs w:val="24"/>
            <w:u w:val="single"/>
          </w:rPr>
          <w:t>env-occ-health@ncsu.edu</w:t>
        </w:r>
      </w:hyperlink>
      <w:r>
        <w:rPr>
          <w:rFonts w:ascii="Arial" w:eastAsia="Arial" w:hAnsi="Arial" w:cs="Arial"/>
          <w:sz w:val="24"/>
          <w:szCs w:val="24"/>
        </w:rPr>
        <w:t xml:space="preserve">, </w:t>
      </w:r>
      <w:r>
        <w:rPr>
          <w:rFonts w:ascii="Times New Roman" w:eastAsia="Times New Roman" w:hAnsi="Times New Roman" w:cs="Times New Roman"/>
          <w:b/>
          <w:sz w:val="28"/>
          <w:szCs w:val="28"/>
        </w:rPr>
        <w:t>919-515-8658 or 515-6862.</w:t>
      </w:r>
    </w:p>
    <w:p w:rsidR="0045534A" w:rsidRDefault="00212A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Lab, Shop, or Unit</w:t>
      </w:r>
      <w:proofErr w:type="gramStart"/>
      <w:r>
        <w:rPr>
          <w:rFonts w:ascii="Times New Roman" w:eastAsia="Times New Roman" w:hAnsi="Times New Roman" w:cs="Times New Roman"/>
          <w:b/>
          <w:sz w:val="28"/>
          <w:szCs w:val="28"/>
        </w:rPr>
        <w:t>:</w:t>
      </w:r>
      <w:permStart w:id="189887822" w:edGrp="everyone"/>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______________</w:t>
      </w:r>
      <w:bookmarkStart w:id="0" w:name="_GoBack"/>
      <w:bookmarkEnd w:id="0"/>
      <w:r>
        <w:rPr>
          <w:rFonts w:ascii="Times New Roman" w:eastAsia="Times New Roman" w:hAnsi="Times New Roman" w:cs="Times New Roman"/>
          <w:b/>
          <w:sz w:val="28"/>
          <w:szCs w:val="28"/>
        </w:rPr>
        <w:t>_______________</w:t>
      </w:r>
      <w:permEnd w:id="189887822"/>
    </w:p>
    <w:p w:rsidR="0045534A" w:rsidRDefault="00212A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Administration</w:t>
      </w:r>
    </w:p>
    <w:p w:rsidR="0045534A" w:rsidRDefault="00212A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purpose of this document is to facilitate compliance with OSHA regulations, follow NCSU’s Respiratory Protection Program (add link to full program), and when completed serve as a worksite specific plan.</w:t>
      </w:r>
      <w:r>
        <w:rPr>
          <w:rFonts w:ascii="Times New Roman" w:eastAsia="Times New Roman" w:hAnsi="Times New Roman" w:cs="Times New Roman"/>
          <w:b/>
          <w:sz w:val="24"/>
          <w:szCs w:val="24"/>
        </w:rPr>
        <w:br/>
        <w:t xml:space="preserve">NCSU EHS recognizes that supervisors, program administrators, and coordinators are not necessarily experts in the area of respiratory protection. However, it is their responsibility to ensure that required equipment and personal protective devices are provided, maintained, and used by those they supervise. </w:t>
      </w:r>
    </w:p>
    <w:p w:rsidR="0045534A" w:rsidRDefault="00212A16">
      <w:pP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The following individual(s) have responsibility for the administration of the respiratory protection program for the above mentioned unit. </w:t>
      </w:r>
    </w:p>
    <w:p w:rsidR="0045534A" w:rsidRDefault="00212A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roofErr w:type="gramStart"/>
      <w:r>
        <w:rPr>
          <w:rFonts w:ascii="Times New Roman" w:eastAsia="Times New Roman" w:hAnsi="Times New Roman" w:cs="Times New Roman"/>
          <w:b/>
          <w:sz w:val="24"/>
          <w:szCs w:val="24"/>
        </w:rPr>
        <w:t>:</w:t>
      </w:r>
      <w:permStart w:id="2031768107" w:edGrp="everyone"/>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 </w:t>
      </w:r>
      <w:permEnd w:id="2031768107"/>
      <w:r>
        <w:rPr>
          <w:rFonts w:ascii="Times New Roman" w:eastAsia="Times New Roman" w:hAnsi="Times New Roman" w:cs="Times New Roman"/>
          <w:b/>
          <w:sz w:val="24"/>
          <w:szCs w:val="24"/>
        </w:rPr>
        <w:t xml:space="preserve">  Title:</w:t>
      </w:r>
      <w:permStart w:id="437721746" w:edGrp="everyone"/>
      <w:r>
        <w:rPr>
          <w:rFonts w:ascii="Times New Roman" w:eastAsia="Times New Roman" w:hAnsi="Times New Roman" w:cs="Times New Roman"/>
          <w:b/>
          <w:sz w:val="24"/>
          <w:szCs w:val="24"/>
        </w:rPr>
        <w:t>________________</w:t>
      </w:r>
      <w:permEnd w:id="437721746"/>
      <w:r>
        <w:rPr>
          <w:rFonts w:ascii="Times New Roman" w:eastAsia="Times New Roman" w:hAnsi="Times New Roman" w:cs="Times New Roman"/>
          <w:b/>
          <w:sz w:val="24"/>
          <w:szCs w:val="24"/>
        </w:rPr>
        <w:t xml:space="preserve"> Responsibility</w:t>
      </w:r>
      <w:permStart w:id="944247072" w:edGrp="everyone"/>
      <w:r>
        <w:rPr>
          <w:rFonts w:ascii="Times New Roman" w:eastAsia="Times New Roman" w:hAnsi="Times New Roman" w:cs="Times New Roman"/>
          <w:b/>
          <w:sz w:val="24"/>
          <w:szCs w:val="24"/>
        </w:rPr>
        <w:t>_________</w:t>
      </w:r>
    </w:p>
    <w:permEnd w:id="944247072"/>
    <w:p w:rsidR="0045534A" w:rsidRDefault="00212A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roofErr w:type="gramStart"/>
      <w:r>
        <w:rPr>
          <w:rFonts w:ascii="Times New Roman" w:eastAsia="Times New Roman" w:hAnsi="Times New Roman" w:cs="Times New Roman"/>
          <w:b/>
          <w:sz w:val="24"/>
          <w:szCs w:val="24"/>
        </w:rPr>
        <w:t>:</w:t>
      </w:r>
      <w:permStart w:id="366767164" w:edGrp="everyone"/>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 </w:t>
      </w:r>
      <w:permEnd w:id="366767164"/>
      <w:r>
        <w:rPr>
          <w:rFonts w:ascii="Times New Roman" w:eastAsia="Times New Roman" w:hAnsi="Times New Roman" w:cs="Times New Roman"/>
          <w:b/>
          <w:sz w:val="24"/>
          <w:szCs w:val="24"/>
        </w:rPr>
        <w:t xml:space="preserve">  Title:</w:t>
      </w:r>
      <w:permStart w:id="600590661" w:edGrp="everyone"/>
      <w:r>
        <w:rPr>
          <w:rFonts w:ascii="Times New Roman" w:eastAsia="Times New Roman" w:hAnsi="Times New Roman" w:cs="Times New Roman"/>
          <w:b/>
          <w:sz w:val="24"/>
          <w:szCs w:val="24"/>
        </w:rPr>
        <w:t>________________</w:t>
      </w:r>
      <w:permEnd w:id="600590661"/>
      <w:r>
        <w:rPr>
          <w:rFonts w:ascii="Times New Roman" w:eastAsia="Times New Roman" w:hAnsi="Times New Roman" w:cs="Times New Roman"/>
          <w:b/>
          <w:sz w:val="24"/>
          <w:szCs w:val="24"/>
        </w:rPr>
        <w:t>_</w:t>
      </w:r>
      <w:proofErr w:type="spellStart"/>
      <w:r>
        <w:rPr>
          <w:rFonts w:ascii="Times New Roman" w:eastAsia="Times New Roman" w:hAnsi="Times New Roman" w:cs="Times New Roman"/>
          <w:b/>
          <w:sz w:val="24"/>
          <w:szCs w:val="24"/>
        </w:rPr>
        <w:t>Responsbility</w:t>
      </w:r>
      <w:proofErr w:type="spellEnd"/>
      <w:r>
        <w:rPr>
          <w:rFonts w:ascii="Times New Roman" w:eastAsia="Times New Roman" w:hAnsi="Times New Roman" w:cs="Times New Roman"/>
          <w:b/>
          <w:sz w:val="24"/>
          <w:szCs w:val="24"/>
        </w:rPr>
        <w:t>_</w:t>
      </w:r>
      <w:permStart w:id="2110657329" w:edGrp="everyone"/>
      <w:r>
        <w:rPr>
          <w:rFonts w:ascii="Times New Roman" w:eastAsia="Times New Roman" w:hAnsi="Times New Roman" w:cs="Times New Roman"/>
          <w:b/>
          <w:sz w:val="24"/>
          <w:szCs w:val="24"/>
        </w:rPr>
        <w:t>________</w:t>
      </w:r>
    </w:p>
    <w:permEnd w:id="2110657329"/>
    <w:p w:rsidR="0045534A" w:rsidRDefault="00212A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roofErr w:type="gramStart"/>
      <w:r>
        <w:rPr>
          <w:rFonts w:ascii="Times New Roman" w:eastAsia="Times New Roman" w:hAnsi="Times New Roman" w:cs="Times New Roman"/>
          <w:b/>
          <w:sz w:val="24"/>
          <w:szCs w:val="24"/>
        </w:rPr>
        <w:t>:</w:t>
      </w:r>
      <w:permStart w:id="883760350" w:edGrp="everyone"/>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 </w:t>
      </w:r>
      <w:permEnd w:id="883760350"/>
      <w:r>
        <w:rPr>
          <w:rFonts w:ascii="Times New Roman" w:eastAsia="Times New Roman" w:hAnsi="Times New Roman" w:cs="Times New Roman"/>
          <w:b/>
          <w:sz w:val="24"/>
          <w:szCs w:val="24"/>
        </w:rPr>
        <w:t xml:space="preserve">  Title:</w:t>
      </w:r>
      <w:permStart w:id="466883835" w:edGrp="everyone"/>
      <w:r>
        <w:rPr>
          <w:rFonts w:ascii="Times New Roman" w:eastAsia="Times New Roman" w:hAnsi="Times New Roman" w:cs="Times New Roman"/>
          <w:b/>
          <w:sz w:val="24"/>
          <w:szCs w:val="24"/>
        </w:rPr>
        <w:t>________________</w:t>
      </w:r>
      <w:permEnd w:id="466883835"/>
      <w:r>
        <w:rPr>
          <w:rFonts w:ascii="Times New Roman" w:eastAsia="Times New Roman" w:hAnsi="Times New Roman" w:cs="Times New Roman"/>
          <w:b/>
          <w:sz w:val="24"/>
          <w:szCs w:val="24"/>
        </w:rPr>
        <w:t>_</w:t>
      </w:r>
      <w:proofErr w:type="spellStart"/>
      <w:r>
        <w:rPr>
          <w:rFonts w:ascii="Times New Roman" w:eastAsia="Times New Roman" w:hAnsi="Times New Roman" w:cs="Times New Roman"/>
          <w:b/>
          <w:sz w:val="24"/>
          <w:szCs w:val="24"/>
        </w:rPr>
        <w:t>Responsbility</w:t>
      </w:r>
      <w:permStart w:id="45037968" w:edGrp="everyone"/>
      <w:proofErr w:type="spellEnd"/>
      <w:r>
        <w:rPr>
          <w:rFonts w:ascii="Times New Roman" w:eastAsia="Times New Roman" w:hAnsi="Times New Roman" w:cs="Times New Roman"/>
          <w:b/>
          <w:sz w:val="24"/>
          <w:szCs w:val="24"/>
        </w:rPr>
        <w:t>_________</w:t>
      </w:r>
    </w:p>
    <w:permEnd w:id="45037968"/>
    <w:p w:rsidR="0045534A" w:rsidRDefault="00212A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This worksite-specific plan should include the following information:</w:t>
      </w:r>
    </w:p>
    <w:p w:rsidR="0045534A" w:rsidRDefault="00212A1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 Exposure Hazard Assessment (Performed in Partnership with EHS)</w:t>
      </w:r>
    </w:p>
    <w:p w:rsidR="0045534A" w:rsidRDefault="00212A1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Respirators  (Performed in Partnership with EHS)</w:t>
      </w:r>
    </w:p>
    <w:p w:rsidR="0045534A" w:rsidRDefault="00212A1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Clearance, Training, and Fit Testing </w:t>
      </w:r>
    </w:p>
    <w:p w:rsidR="0045534A" w:rsidRDefault="00212A1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 Cleaning, Maintenance, and Storage Procedures</w:t>
      </w:r>
    </w:p>
    <w:p w:rsidR="0045534A" w:rsidRDefault="00212A1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Recordkeeping and Periodic Program Evaluation</w:t>
      </w:r>
    </w:p>
    <w:p w:rsidR="0045534A" w:rsidRDefault="00212A1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Respirator Use Procedures (If Relevant to Site Program)</w:t>
      </w:r>
    </w:p>
    <w:p w:rsidR="0045534A" w:rsidRDefault="0045534A">
      <w:pPr>
        <w:rPr>
          <w:rFonts w:ascii="Times New Roman" w:eastAsia="Times New Roman" w:hAnsi="Times New Roman" w:cs="Times New Roman"/>
          <w:b/>
          <w:sz w:val="24"/>
          <w:szCs w:val="24"/>
        </w:rPr>
      </w:pPr>
    </w:p>
    <w:p w:rsidR="0045534A" w:rsidRDefault="0045534A">
      <w:pPr>
        <w:rPr>
          <w:rFonts w:ascii="Times New Roman" w:eastAsia="Times New Roman" w:hAnsi="Times New Roman" w:cs="Times New Roman"/>
          <w:b/>
          <w:sz w:val="24"/>
          <w:szCs w:val="24"/>
        </w:rPr>
      </w:pPr>
    </w:p>
    <w:p w:rsidR="0045534A" w:rsidRDefault="0045534A">
      <w:pPr>
        <w:rPr>
          <w:rFonts w:ascii="Times New Roman" w:eastAsia="Times New Roman" w:hAnsi="Times New Roman" w:cs="Times New Roman"/>
          <w:b/>
          <w:sz w:val="24"/>
          <w:szCs w:val="24"/>
        </w:rPr>
      </w:pPr>
    </w:p>
    <w:p w:rsidR="0045534A" w:rsidRDefault="0045534A">
      <w:pPr>
        <w:rPr>
          <w:rFonts w:ascii="Times New Roman" w:eastAsia="Times New Roman" w:hAnsi="Times New Roman" w:cs="Times New Roman"/>
          <w:b/>
          <w:sz w:val="24"/>
          <w:szCs w:val="24"/>
        </w:rPr>
      </w:pPr>
    </w:p>
    <w:p w:rsidR="0045534A" w:rsidRDefault="0045534A">
      <w:pPr>
        <w:rPr>
          <w:rFonts w:ascii="Times New Roman" w:eastAsia="Times New Roman" w:hAnsi="Times New Roman" w:cs="Times New Roman"/>
          <w:b/>
          <w:sz w:val="24"/>
          <w:szCs w:val="24"/>
        </w:rPr>
      </w:pPr>
    </w:p>
    <w:p w:rsidR="0045534A" w:rsidRDefault="0045534A">
      <w:pPr>
        <w:rPr>
          <w:rFonts w:ascii="Times New Roman" w:eastAsia="Times New Roman" w:hAnsi="Times New Roman" w:cs="Times New Roman"/>
          <w:b/>
          <w:sz w:val="24"/>
          <w:szCs w:val="24"/>
        </w:rPr>
      </w:pPr>
    </w:p>
    <w:p w:rsidR="0045534A" w:rsidRDefault="00212A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Hazard(s) and Respirator Use (See </w:t>
      </w:r>
      <w:hyperlink r:id="rId6" w:anchor="hazassessschedule" w:history="1">
        <w:r w:rsidRPr="000164B7">
          <w:rPr>
            <w:rStyle w:val="Hyperlink"/>
            <w:rFonts w:ascii="Times New Roman" w:eastAsia="Times New Roman" w:hAnsi="Times New Roman" w:cs="Times New Roman"/>
            <w:b/>
            <w:sz w:val="28"/>
            <w:szCs w:val="28"/>
          </w:rPr>
          <w:t>Section 2 of NCSU RPP</w:t>
        </w:r>
      </w:hyperlink>
      <w:r>
        <w:rPr>
          <w:rFonts w:ascii="Times New Roman" w:eastAsia="Times New Roman" w:hAnsi="Times New Roman" w:cs="Times New Roman"/>
          <w:b/>
          <w:sz w:val="28"/>
          <w:szCs w:val="28"/>
        </w:rPr>
        <w:t>)</w:t>
      </w:r>
    </w:p>
    <w:tbl>
      <w:tblPr>
        <w:tblStyle w:val="a"/>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125"/>
        <w:gridCol w:w="1425"/>
        <w:gridCol w:w="2295"/>
        <w:gridCol w:w="3510"/>
      </w:tblGrid>
      <w:tr w:rsidR="0045534A">
        <w:tc>
          <w:tcPr>
            <w:tcW w:w="1560" w:type="dxa"/>
            <w:tcMar>
              <w:left w:w="0" w:type="dxa"/>
              <w:right w:w="0" w:type="dxa"/>
            </w:tcMar>
          </w:tcPr>
          <w:p w:rsidR="0045534A" w:rsidRDefault="00212A16">
            <w:pPr>
              <w:jc w:val="center"/>
              <w:rPr>
                <w:b/>
                <w:sz w:val="20"/>
                <w:szCs w:val="20"/>
              </w:rPr>
            </w:pPr>
            <w:r>
              <w:rPr>
                <w:b/>
                <w:sz w:val="20"/>
                <w:szCs w:val="20"/>
              </w:rPr>
              <w:t>Worksite/Tasks</w:t>
            </w:r>
          </w:p>
        </w:tc>
        <w:tc>
          <w:tcPr>
            <w:tcW w:w="1125" w:type="dxa"/>
            <w:tcMar>
              <w:left w:w="0" w:type="dxa"/>
              <w:right w:w="0" w:type="dxa"/>
            </w:tcMar>
          </w:tcPr>
          <w:p w:rsidR="0045534A" w:rsidRDefault="00212A16">
            <w:pPr>
              <w:jc w:val="center"/>
              <w:rPr>
                <w:b/>
                <w:sz w:val="20"/>
                <w:szCs w:val="20"/>
              </w:rPr>
            </w:pPr>
            <w:r>
              <w:rPr>
                <w:b/>
                <w:sz w:val="20"/>
                <w:szCs w:val="20"/>
              </w:rPr>
              <w:t>Exposure     Hazard</w:t>
            </w:r>
          </w:p>
          <w:p w:rsidR="0045534A" w:rsidRDefault="0045534A">
            <w:pPr>
              <w:rPr>
                <w:b/>
                <w:sz w:val="20"/>
                <w:szCs w:val="20"/>
              </w:rPr>
            </w:pPr>
          </w:p>
        </w:tc>
        <w:tc>
          <w:tcPr>
            <w:tcW w:w="1425" w:type="dxa"/>
            <w:tcMar>
              <w:left w:w="0" w:type="dxa"/>
              <w:right w:w="0" w:type="dxa"/>
            </w:tcMar>
          </w:tcPr>
          <w:p w:rsidR="0045534A" w:rsidRDefault="00212A16">
            <w:pPr>
              <w:jc w:val="center"/>
              <w:rPr>
                <w:b/>
                <w:sz w:val="20"/>
                <w:szCs w:val="20"/>
              </w:rPr>
            </w:pPr>
            <w:r>
              <w:rPr>
                <w:b/>
                <w:sz w:val="20"/>
                <w:szCs w:val="20"/>
              </w:rPr>
              <w:t>*Employee Overexposure to Hazardous Substance?</w:t>
            </w:r>
          </w:p>
        </w:tc>
        <w:tc>
          <w:tcPr>
            <w:tcW w:w="2295" w:type="dxa"/>
            <w:tcMar>
              <w:left w:w="0" w:type="dxa"/>
              <w:right w:w="0" w:type="dxa"/>
            </w:tcMar>
          </w:tcPr>
          <w:p w:rsidR="0045534A" w:rsidRDefault="00212A16">
            <w:pPr>
              <w:jc w:val="center"/>
              <w:rPr>
                <w:sz w:val="20"/>
                <w:szCs w:val="20"/>
              </w:rPr>
            </w:pPr>
            <w:r>
              <w:rPr>
                <w:b/>
                <w:sz w:val="20"/>
                <w:szCs w:val="20"/>
              </w:rPr>
              <w:t xml:space="preserve">Respirator Model/Filters/Cartridges </w:t>
            </w:r>
          </w:p>
        </w:tc>
        <w:tc>
          <w:tcPr>
            <w:tcW w:w="3510" w:type="dxa"/>
            <w:tcMar>
              <w:left w:w="0" w:type="dxa"/>
              <w:right w:w="0" w:type="dxa"/>
            </w:tcMar>
          </w:tcPr>
          <w:p w:rsidR="0045534A" w:rsidRDefault="00212A16">
            <w:pPr>
              <w:spacing w:after="0"/>
              <w:jc w:val="center"/>
              <w:rPr>
                <w:b/>
              </w:rPr>
            </w:pPr>
            <w:r>
              <w:rPr>
                <w:b/>
              </w:rPr>
              <w:t>Cartridge Change-Out Schedule</w:t>
            </w:r>
          </w:p>
          <w:p w:rsidR="0045534A" w:rsidRDefault="00212A16" w:rsidP="00212A16">
            <w:pPr>
              <w:jc w:val="center"/>
              <w:rPr>
                <w:b/>
              </w:rPr>
            </w:pPr>
            <w:r>
              <w:rPr>
                <w:b/>
              </w:rPr>
              <w:t>See</w:t>
            </w:r>
            <w:hyperlink r:id="rId7" w:anchor="schedule" w:history="1">
              <w:r w:rsidRPr="000164B7">
                <w:rPr>
                  <w:rStyle w:val="Hyperlink"/>
                  <w:b/>
                </w:rPr>
                <w:t xml:space="preserve"> Section 4 of NCSU RPP </w:t>
              </w:r>
            </w:hyperlink>
          </w:p>
        </w:tc>
      </w:tr>
      <w:tr w:rsidR="0045534A">
        <w:tc>
          <w:tcPr>
            <w:tcW w:w="1560" w:type="dxa"/>
            <w:tcMar>
              <w:left w:w="0" w:type="dxa"/>
              <w:right w:w="0" w:type="dxa"/>
            </w:tcMar>
          </w:tcPr>
          <w:p w:rsidR="0045534A" w:rsidRDefault="0045534A">
            <w:permStart w:id="1635460754" w:edGrp="everyone" w:colFirst="0" w:colLast="0"/>
            <w:permStart w:id="717582417" w:edGrp="everyone" w:colFirst="1" w:colLast="1"/>
            <w:permStart w:id="198968907" w:edGrp="everyone" w:colFirst="2" w:colLast="2"/>
            <w:permStart w:id="197407353" w:edGrp="everyone" w:colFirst="3" w:colLast="3"/>
            <w:permStart w:id="1054017964" w:edGrp="everyone" w:colFirst="4" w:colLast="4"/>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c>
          <w:tcPr>
            <w:tcW w:w="1560" w:type="dxa"/>
            <w:tcMar>
              <w:left w:w="0" w:type="dxa"/>
              <w:right w:w="0" w:type="dxa"/>
            </w:tcMar>
          </w:tcPr>
          <w:p w:rsidR="0045534A" w:rsidRDefault="0045534A">
            <w:permStart w:id="1237080341" w:edGrp="everyone" w:colFirst="0" w:colLast="0"/>
            <w:permStart w:id="1148545105" w:edGrp="everyone" w:colFirst="1" w:colLast="1"/>
            <w:permStart w:id="1751216721" w:edGrp="everyone" w:colFirst="2" w:colLast="2"/>
            <w:permStart w:id="299445571" w:edGrp="everyone" w:colFirst="3" w:colLast="3"/>
            <w:permStart w:id="442853870" w:edGrp="everyone" w:colFirst="4" w:colLast="4"/>
            <w:permEnd w:id="1635460754"/>
            <w:permEnd w:id="717582417"/>
            <w:permEnd w:id="198968907"/>
            <w:permEnd w:id="197407353"/>
            <w:permEnd w:id="1054017964"/>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c>
          <w:tcPr>
            <w:tcW w:w="1560" w:type="dxa"/>
            <w:tcMar>
              <w:left w:w="0" w:type="dxa"/>
              <w:right w:w="0" w:type="dxa"/>
            </w:tcMar>
          </w:tcPr>
          <w:p w:rsidR="0045534A" w:rsidRDefault="0045534A">
            <w:permStart w:id="1685206962" w:edGrp="everyone" w:colFirst="0" w:colLast="0"/>
            <w:permStart w:id="286075296" w:edGrp="everyone" w:colFirst="1" w:colLast="1"/>
            <w:permStart w:id="1991859926" w:edGrp="everyone" w:colFirst="2" w:colLast="2"/>
            <w:permStart w:id="79453373" w:edGrp="everyone" w:colFirst="3" w:colLast="3"/>
            <w:permStart w:id="1286428489" w:edGrp="everyone" w:colFirst="4" w:colLast="4"/>
            <w:permEnd w:id="1237080341"/>
            <w:permEnd w:id="1148545105"/>
            <w:permEnd w:id="1751216721"/>
            <w:permEnd w:id="299445571"/>
            <w:permEnd w:id="442853870"/>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rPr>
          <w:trHeight w:val="595"/>
        </w:trPr>
        <w:tc>
          <w:tcPr>
            <w:tcW w:w="1560" w:type="dxa"/>
            <w:tcMar>
              <w:left w:w="0" w:type="dxa"/>
              <w:right w:w="0" w:type="dxa"/>
            </w:tcMar>
          </w:tcPr>
          <w:p w:rsidR="0045534A" w:rsidRDefault="0045534A">
            <w:permStart w:id="212945030" w:edGrp="everyone" w:colFirst="0" w:colLast="0"/>
            <w:permStart w:id="87297427" w:edGrp="everyone" w:colFirst="1" w:colLast="1"/>
            <w:permStart w:id="411913234" w:edGrp="everyone" w:colFirst="2" w:colLast="2"/>
            <w:permStart w:id="826768530" w:edGrp="everyone" w:colFirst="3" w:colLast="3"/>
            <w:permStart w:id="794244820" w:edGrp="everyone" w:colFirst="4" w:colLast="4"/>
            <w:permEnd w:id="1685206962"/>
            <w:permEnd w:id="286075296"/>
            <w:permEnd w:id="1991859926"/>
            <w:permEnd w:id="79453373"/>
            <w:permEnd w:id="1286428489"/>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c>
          <w:tcPr>
            <w:tcW w:w="1560" w:type="dxa"/>
            <w:tcMar>
              <w:left w:w="0" w:type="dxa"/>
              <w:right w:w="0" w:type="dxa"/>
            </w:tcMar>
          </w:tcPr>
          <w:p w:rsidR="0045534A" w:rsidRDefault="0045534A">
            <w:permStart w:id="582765696" w:edGrp="everyone" w:colFirst="0" w:colLast="0"/>
            <w:permStart w:id="1176517674" w:edGrp="everyone" w:colFirst="1" w:colLast="1"/>
            <w:permStart w:id="1092814115" w:edGrp="everyone" w:colFirst="2" w:colLast="2"/>
            <w:permStart w:id="301146931" w:edGrp="everyone" w:colFirst="3" w:colLast="3"/>
            <w:permStart w:id="764492137" w:edGrp="everyone" w:colFirst="4" w:colLast="4"/>
            <w:permEnd w:id="212945030"/>
            <w:permEnd w:id="87297427"/>
            <w:permEnd w:id="411913234"/>
            <w:permEnd w:id="826768530"/>
            <w:permEnd w:id="794244820"/>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c>
          <w:tcPr>
            <w:tcW w:w="1560" w:type="dxa"/>
            <w:tcMar>
              <w:left w:w="0" w:type="dxa"/>
              <w:right w:w="0" w:type="dxa"/>
            </w:tcMar>
          </w:tcPr>
          <w:p w:rsidR="0045534A" w:rsidRDefault="0045534A">
            <w:permStart w:id="677332727" w:edGrp="everyone" w:colFirst="0" w:colLast="0"/>
            <w:permStart w:id="715458721" w:edGrp="everyone" w:colFirst="1" w:colLast="1"/>
            <w:permStart w:id="1812480837" w:edGrp="everyone" w:colFirst="2" w:colLast="2"/>
            <w:permStart w:id="463875048" w:edGrp="everyone" w:colFirst="3" w:colLast="3"/>
            <w:permStart w:id="288512619" w:edGrp="everyone" w:colFirst="4" w:colLast="4"/>
            <w:permEnd w:id="582765696"/>
            <w:permEnd w:id="1176517674"/>
            <w:permEnd w:id="1092814115"/>
            <w:permEnd w:id="301146931"/>
            <w:permEnd w:id="764492137"/>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c>
          <w:tcPr>
            <w:tcW w:w="1560" w:type="dxa"/>
            <w:tcMar>
              <w:left w:w="0" w:type="dxa"/>
              <w:right w:w="0" w:type="dxa"/>
            </w:tcMar>
          </w:tcPr>
          <w:p w:rsidR="0045534A" w:rsidRDefault="0045534A">
            <w:permStart w:id="1290558074" w:edGrp="everyone" w:colFirst="0" w:colLast="0"/>
            <w:permStart w:id="1379482412" w:edGrp="everyone" w:colFirst="1" w:colLast="1"/>
            <w:permStart w:id="629221352" w:edGrp="everyone" w:colFirst="2" w:colLast="2"/>
            <w:permStart w:id="1966344581" w:edGrp="everyone" w:colFirst="3" w:colLast="3"/>
            <w:permStart w:id="822152713" w:edGrp="everyone" w:colFirst="4" w:colLast="4"/>
            <w:permEnd w:id="677332727"/>
            <w:permEnd w:id="715458721"/>
            <w:permEnd w:id="1812480837"/>
            <w:permEnd w:id="463875048"/>
            <w:permEnd w:id="288512619"/>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r w:rsidR="0045534A">
        <w:tc>
          <w:tcPr>
            <w:tcW w:w="1560" w:type="dxa"/>
            <w:tcMar>
              <w:left w:w="0" w:type="dxa"/>
              <w:right w:w="0" w:type="dxa"/>
            </w:tcMar>
          </w:tcPr>
          <w:p w:rsidR="0045534A" w:rsidRDefault="0045534A">
            <w:permStart w:id="2082548397" w:edGrp="everyone" w:colFirst="0" w:colLast="0"/>
            <w:permStart w:id="1111122428" w:edGrp="everyone" w:colFirst="1" w:colLast="1"/>
            <w:permStart w:id="620298283" w:edGrp="everyone" w:colFirst="2" w:colLast="2"/>
            <w:permStart w:id="607723589" w:edGrp="everyone" w:colFirst="3" w:colLast="3"/>
            <w:permStart w:id="1469007238" w:edGrp="everyone" w:colFirst="4" w:colLast="4"/>
            <w:permEnd w:id="1290558074"/>
            <w:permEnd w:id="1379482412"/>
            <w:permEnd w:id="629221352"/>
            <w:permEnd w:id="1966344581"/>
            <w:permEnd w:id="822152713"/>
          </w:p>
        </w:tc>
        <w:tc>
          <w:tcPr>
            <w:tcW w:w="1125" w:type="dxa"/>
            <w:tcMar>
              <w:left w:w="0" w:type="dxa"/>
              <w:right w:w="0" w:type="dxa"/>
            </w:tcMar>
          </w:tcPr>
          <w:p w:rsidR="0045534A" w:rsidRDefault="0045534A"/>
        </w:tc>
        <w:tc>
          <w:tcPr>
            <w:tcW w:w="1425" w:type="dxa"/>
            <w:tcMar>
              <w:left w:w="0" w:type="dxa"/>
              <w:right w:w="0" w:type="dxa"/>
            </w:tcMar>
          </w:tcPr>
          <w:p w:rsidR="0045534A" w:rsidRDefault="0045534A"/>
        </w:tc>
        <w:tc>
          <w:tcPr>
            <w:tcW w:w="2295" w:type="dxa"/>
            <w:tcMar>
              <w:left w:w="0" w:type="dxa"/>
              <w:right w:w="0" w:type="dxa"/>
            </w:tcMar>
          </w:tcPr>
          <w:p w:rsidR="0045534A" w:rsidRDefault="0045534A"/>
        </w:tc>
        <w:tc>
          <w:tcPr>
            <w:tcW w:w="3510" w:type="dxa"/>
            <w:tcMar>
              <w:left w:w="0" w:type="dxa"/>
              <w:right w:w="0" w:type="dxa"/>
            </w:tcMar>
          </w:tcPr>
          <w:p w:rsidR="0045534A" w:rsidRDefault="0045534A"/>
        </w:tc>
      </w:tr>
    </w:tbl>
    <w:permEnd w:id="2082548397"/>
    <w:permEnd w:id="1111122428"/>
    <w:permEnd w:id="620298283"/>
    <w:permEnd w:id="607723589"/>
    <w:permEnd w:id="1469007238"/>
    <w:p w:rsidR="0045534A" w:rsidRDefault="00212A16">
      <w:pPr>
        <w:rPr>
          <w:sz w:val="24"/>
          <w:szCs w:val="24"/>
        </w:rPr>
      </w:pPr>
      <w:r>
        <w:rPr>
          <w:sz w:val="24"/>
          <w:szCs w:val="24"/>
        </w:rPr>
        <w:t>* Insert “Yes” in this column if employee exposure monitoring has been conducted, and the results of monitoring indicate that employee exposure exceeded applicable standards or guidelines.</w:t>
      </w:r>
    </w:p>
    <w:p w:rsidR="0045534A" w:rsidRDefault="00212A16">
      <w:pPr>
        <w:rPr>
          <w:b/>
          <w:sz w:val="28"/>
          <w:szCs w:val="28"/>
        </w:rPr>
      </w:pPr>
      <w:r>
        <w:rPr>
          <w:b/>
          <w:sz w:val="28"/>
          <w:szCs w:val="28"/>
        </w:rPr>
        <w:t>Medical Clearance, Training, and Fit Testing</w:t>
      </w:r>
    </w:p>
    <w:p w:rsidR="0045534A" w:rsidRDefault="00212A16">
      <w:pPr>
        <w:spacing w:after="0"/>
        <w:rPr>
          <w:sz w:val="24"/>
          <w:szCs w:val="24"/>
        </w:rPr>
      </w:pPr>
      <w:r>
        <w:rPr>
          <w:sz w:val="24"/>
          <w:szCs w:val="24"/>
        </w:rPr>
        <w:t>A determination of the capability of each individual to physically and psychologically perform his or her normal work duties while wearing a respirator has been made by physician or licensed health care professional (PLHCP). Name of Medical Provider</w:t>
      </w:r>
      <w:proofErr w:type="gramStart"/>
      <w:r>
        <w:rPr>
          <w:sz w:val="24"/>
          <w:szCs w:val="24"/>
        </w:rPr>
        <w:t>:</w:t>
      </w:r>
      <w:permStart w:id="931482329" w:edGrp="everyone"/>
      <w:r>
        <w:rPr>
          <w:sz w:val="24"/>
          <w:szCs w:val="24"/>
        </w:rPr>
        <w:t>_</w:t>
      </w:r>
      <w:proofErr w:type="gramEnd"/>
      <w:r>
        <w:rPr>
          <w:sz w:val="24"/>
          <w:szCs w:val="24"/>
        </w:rPr>
        <w:t>___________________________</w:t>
      </w:r>
    </w:p>
    <w:permEnd w:id="931482329"/>
    <w:p w:rsidR="0045534A" w:rsidRDefault="00212A16">
      <w:pPr>
        <w:spacing w:after="0"/>
        <w:rPr>
          <w:sz w:val="24"/>
          <w:szCs w:val="24"/>
        </w:rPr>
      </w:pPr>
      <w:r>
        <w:rPr>
          <w:sz w:val="24"/>
          <w:szCs w:val="24"/>
        </w:rPr>
        <w:t>Copy of the current PLHCP written medical clearance will be maintained in the following location(s):</w:t>
      </w:r>
      <w:permStart w:id="593439920" w:edGrp="everyone"/>
      <w:r>
        <w:rPr>
          <w:sz w:val="24"/>
          <w:szCs w:val="24"/>
        </w:rPr>
        <w:t xml:space="preserve">___________________________________________________________________ </w:t>
      </w:r>
      <w:permEnd w:id="593439920"/>
      <w:r>
        <w:rPr>
          <w:sz w:val="24"/>
          <w:szCs w:val="24"/>
        </w:rPr>
        <w:t xml:space="preserve">See </w:t>
      </w:r>
      <w:hyperlink r:id="rId8" w:anchor="medeval" w:history="1">
        <w:r w:rsidRPr="00212A16">
          <w:rPr>
            <w:rStyle w:val="Hyperlink"/>
            <w:sz w:val="24"/>
            <w:szCs w:val="24"/>
          </w:rPr>
          <w:t>section 3 of NCSU RPP</w:t>
        </w:r>
      </w:hyperlink>
      <w:r>
        <w:rPr>
          <w:sz w:val="24"/>
          <w:szCs w:val="24"/>
        </w:rPr>
        <w:t xml:space="preserve"> for Details.</w:t>
      </w:r>
    </w:p>
    <w:p w:rsidR="0045534A" w:rsidRDefault="00212A16">
      <w:pPr>
        <w:spacing w:after="0"/>
        <w:rPr>
          <w:sz w:val="24"/>
          <w:szCs w:val="24"/>
        </w:rPr>
      </w:pPr>
      <w:r>
        <w:rPr>
          <w:sz w:val="24"/>
          <w:szCs w:val="24"/>
        </w:rPr>
        <w:t>Respirator users must attend initial and annual respirator training.  This training must include hands-on training components specific to their sites use</w:t>
      </w:r>
      <w:proofErr w:type="gramStart"/>
      <w:r>
        <w:rPr>
          <w:sz w:val="24"/>
          <w:szCs w:val="24"/>
        </w:rPr>
        <w:t>,  and</w:t>
      </w:r>
      <w:proofErr w:type="gramEnd"/>
      <w:r>
        <w:rPr>
          <w:sz w:val="24"/>
          <w:szCs w:val="24"/>
        </w:rPr>
        <w:t xml:space="preserve"> if tight fitting respirators are used must pass a fit test (initial and annual).   The records of this training and fit testing, if applicable, will be maintained as follows</w:t>
      </w:r>
      <w:proofErr w:type="gramStart"/>
      <w:r>
        <w:rPr>
          <w:sz w:val="24"/>
          <w:szCs w:val="24"/>
        </w:rPr>
        <w:t>:</w:t>
      </w:r>
      <w:permStart w:id="639443560" w:edGrp="everyone"/>
      <w:r>
        <w:rPr>
          <w:sz w:val="24"/>
          <w:szCs w:val="24"/>
        </w:rPr>
        <w:t>_</w:t>
      </w:r>
      <w:proofErr w:type="gramEnd"/>
      <w:r>
        <w:rPr>
          <w:sz w:val="24"/>
          <w:szCs w:val="24"/>
        </w:rPr>
        <w:t>___________________________________________________</w:t>
      </w:r>
    </w:p>
    <w:permEnd w:id="639443560"/>
    <w:p w:rsidR="0045534A" w:rsidRDefault="00212A16">
      <w:pPr>
        <w:rPr>
          <w:sz w:val="24"/>
          <w:szCs w:val="24"/>
        </w:rPr>
      </w:pPr>
      <w:r>
        <w:rPr>
          <w:sz w:val="24"/>
          <w:szCs w:val="24"/>
        </w:rPr>
        <w:t xml:space="preserve">See </w:t>
      </w:r>
      <w:hyperlink r:id="rId9" w:anchor="training" w:history="1">
        <w:r w:rsidRPr="00212A16">
          <w:rPr>
            <w:rStyle w:val="Hyperlink"/>
            <w:sz w:val="24"/>
            <w:szCs w:val="24"/>
          </w:rPr>
          <w:t>section 4 of NCSU RRP</w:t>
        </w:r>
      </w:hyperlink>
      <w:r>
        <w:rPr>
          <w:sz w:val="24"/>
          <w:szCs w:val="24"/>
        </w:rPr>
        <w:t xml:space="preserve"> for details.</w:t>
      </w:r>
    </w:p>
    <w:p w:rsidR="0045534A" w:rsidRDefault="00212A16">
      <w:pPr>
        <w:rPr>
          <w:b/>
          <w:sz w:val="28"/>
          <w:szCs w:val="28"/>
        </w:rPr>
      </w:pPr>
      <w:r>
        <w:rPr>
          <w:b/>
          <w:sz w:val="28"/>
          <w:szCs w:val="28"/>
        </w:rPr>
        <w:lastRenderedPageBreak/>
        <w:t>Cleaning, Inspections, Maintenance, and Storage Procedures</w:t>
      </w:r>
    </w:p>
    <w:p w:rsidR="0045534A" w:rsidRDefault="00212A16">
      <w:pPr>
        <w:rPr>
          <w:sz w:val="24"/>
          <w:szCs w:val="24"/>
        </w:rPr>
      </w:pPr>
      <w:r>
        <w:rPr>
          <w:sz w:val="24"/>
          <w:szCs w:val="24"/>
        </w:rPr>
        <w:t xml:space="preserve">List respirator cleaning procedures and frequency (using procedures provided in </w:t>
      </w:r>
      <w:hyperlink r:id="rId10" w:anchor="inspection" w:history="1">
        <w:r w:rsidRPr="00212A16">
          <w:rPr>
            <w:rStyle w:val="Hyperlink"/>
            <w:sz w:val="24"/>
            <w:szCs w:val="24"/>
          </w:rPr>
          <w:t xml:space="preserve">section 5 of NCSU RPP </w:t>
        </w:r>
      </w:hyperlink>
      <w:r>
        <w:rPr>
          <w:sz w:val="24"/>
          <w:szCs w:val="24"/>
        </w:rPr>
        <w:t>or those recommended by the manufacturer if they are equivalent to effectiveness in the OSHA standard):</w:t>
      </w:r>
    </w:p>
    <w:p w:rsidR="0045534A" w:rsidRDefault="00212A16">
      <w:pPr>
        <w:rPr>
          <w:sz w:val="24"/>
          <w:szCs w:val="24"/>
        </w:rPr>
      </w:pPr>
      <w:permStart w:id="160849048" w:edGrp="everyone"/>
      <w:r>
        <w:rPr>
          <w:sz w:val="24"/>
          <w:szCs w:val="24"/>
        </w:rPr>
        <w:t>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w:t>
      </w:r>
    </w:p>
    <w:permEnd w:id="160849048"/>
    <w:p w:rsidR="0045534A" w:rsidRDefault="00212A16">
      <w:pPr>
        <w:rPr>
          <w:sz w:val="24"/>
          <w:szCs w:val="24"/>
        </w:rPr>
      </w:pPr>
      <w:r>
        <w:rPr>
          <w:sz w:val="24"/>
          <w:szCs w:val="24"/>
        </w:rPr>
        <w:t xml:space="preserve">List respirator inspection and maintenance procedures (using procedures specific to type of respirator used and location of space parts filters, and other applicable equipment and/or procedures.  Air supply respirators, including </w:t>
      </w:r>
      <w:proofErr w:type="spellStart"/>
      <w:r>
        <w:rPr>
          <w:sz w:val="24"/>
          <w:szCs w:val="24"/>
        </w:rPr>
        <w:t>self contained</w:t>
      </w:r>
      <w:proofErr w:type="spellEnd"/>
      <w:r>
        <w:rPr>
          <w:sz w:val="24"/>
          <w:szCs w:val="24"/>
        </w:rPr>
        <w:t xml:space="preserve"> breathing aperture (SCBA) have specific inspection, frequency and maintenance requirements </w:t>
      </w:r>
      <w:proofErr w:type="gramStart"/>
      <w:r>
        <w:rPr>
          <w:sz w:val="24"/>
          <w:szCs w:val="24"/>
        </w:rPr>
        <w:t>( See</w:t>
      </w:r>
      <w:proofErr w:type="gramEnd"/>
      <w:r>
        <w:rPr>
          <w:sz w:val="24"/>
          <w:szCs w:val="24"/>
        </w:rPr>
        <w:t xml:space="preserve"> </w:t>
      </w:r>
      <w:hyperlink r:id="rId11" w:history="1">
        <w:r w:rsidRPr="00212A16">
          <w:rPr>
            <w:rStyle w:val="Hyperlink"/>
            <w:sz w:val="24"/>
            <w:szCs w:val="24"/>
          </w:rPr>
          <w:t>sections 5, 6, RPP</w:t>
        </w:r>
      </w:hyperlink>
      <w:r>
        <w:rPr>
          <w:sz w:val="24"/>
          <w:szCs w:val="24"/>
        </w:rPr>
        <w:t xml:space="preserve"> and </w:t>
      </w:r>
      <w:hyperlink r:id="rId12" w:history="1">
        <w:r w:rsidRPr="00212A16">
          <w:rPr>
            <w:rStyle w:val="Hyperlink"/>
            <w:sz w:val="24"/>
            <w:szCs w:val="24"/>
          </w:rPr>
          <w:t>Appendix VI</w:t>
        </w:r>
      </w:hyperlink>
      <w:r>
        <w:rPr>
          <w:sz w:val="24"/>
          <w:szCs w:val="24"/>
        </w:rPr>
        <w:t xml:space="preserve"> </w:t>
      </w:r>
    </w:p>
    <w:p w:rsidR="0045534A" w:rsidRDefault="00212A16">
      <w:pPr>
        <w:rPr>
          <w:sz w:val="24"/>
          <w:szCs w:val="24"/>
        </w:rPr>
      </w:pPr>
      <w:permStart w:id="766013224" w:edGrp="everyone"/>
      <w:r>
        <w:rPr>
          <w:sz w:val="24"/>
          <w:szCs w:val="24"/>
        </w:rPr>
        <w:t>_________________________________________________________________________</w:t>
      </w:r>
    </w:p>
    <w:p w:rsidR="0045534A" w:rsidRDefault="00212A16">
      <w:pPr>
        <w:rPr>
          <w:sz w:val="24"/>
          <w:szCs w:val="24"/>
        </w:rPr>
      </w:pPr>
      <w:r>
        <w:rPr>
          <w:sz w:val="24"/>
          <w:szCs w:val="24"/>
        </w:rPr>
        <w:t>_________________________________________________________________________</w:t>
      </w:r>
    </w:p>
    <w:p w:rsidR="0045534A" w:rsidRDefault="00212A16">
      <w:pPr>
        <w:rPr>
          <w:sz w:val="24"/>
          <w:szCs w:val="24"/>
        </w:rPr>
      </w:pPr>
      <w:r>
        <w:rPr>
          <w:sz w:val="24"/>
          <w:szCs w:val="24"/>
        </w:rPr>
        <w:t>_________________________________________________________________________</w:t>
      </w:r>
    </w:p>
    <w:p w:rsidR="0045534A" w:rsidRDefault="00212A16">
      <w:pPr>
        <w:rPr>
          <w:sz w:val="24"/>
          <w:szCs w:val="24"/>
        </w:rPr>
      </w:pPr>
      <w:r>
        <w:rPr>
          <w:sz w:val="24"/>
          <w:szCs w:val="24"/>
        </w:rPr>
        <w:t>_________________________________________________________________________</w:t>
      </w:r>
    </w:p>
    <w:permEnd w:id="766013224"/>
    <w:p w:rsidR="0045534A" w:rsidRDefault="00212A16">
      <w:pPr>
        <w:rPr>
          <w:sz w:val="24"/>
          <w:szCs w:val="24"/>
        </w:rPr>
      </w:pPr>
      <w:r>
        <w:rPr>
          <w:sz w:val="24"/>
          <w:szCs w:val="24"/>
        </w:rPr>
        <w:t>List respirator storage procedures and locations. Respirators used for emergencies must be accessible to the work area and marked on stored compartments or containers as emergency respirators).</w:t>
      </w:r>
    </w:p>
    <w:p w:rsidR="0045534A" w:rsidRDefault="00212A16">
      <w:pPr>
        <w:rPr>
          <w:sz w:val="24"/>
          <w:szCs w:val="24"/>
        </w:rPr>
      </w:pPr>
      <w:permStart w:id="1178678170" w:edGrp="everyone"/>
      <w:r>
        <w:rPr>
          <w:sz w:val="24"/>
          <w:szCs w:val="24"/>
        </w:rPr>
        <w:t>___________________________________________________________________________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___________________________________________________________________________</w:t>
      </w:r>
    </w:p>
    <w:permEnd w:id="1178678170"/>
    <w:p w:rsidR="0045534A" w:rsidRDefault="00212A16">
      <w:pPr>
        <w:rPr>
          <w:sz w:val="24"/>
          <w:szCs w:val="24"/>
        </w:rPr>
      </w:pPr>
      <w:r>
        <w:rPr>
          <w:sz w:val="24"/>
          <w:szCs w:val="24"/>
        </w:rPr>
        <w:t xml:space="preserve">List any additional relevant information and/or documentation pertaining to this worksite-specific respiratory protection plan.  Attach supporting documents or records to this plan (e.g. air monitoring results, respirator manufacturer’s </w:t>
      </w:r>
      <w:proofErr w:type="spellStart"/>
      <w:r>
        <w:rPr>
          <w:sz w:val="24"/>
          <w:szCs w:val="24"/>
        </w:rPr>
        <w:t>licater</w:t>
      </w:r>
      <w:proofErr w:type="spellEnd"/>
      <w:r>
        <w:rPr>
          <w:sz w:val="24"/>
          <w:szCs w:val="24"/>
        </w:rPr>
        <w:t>, etc……) or provide location this information can be found.</w:t>
      </w:r>
    </w:p>
    <w:p w:rsidR="0045534A" w:rsidRDefault="00212A16">
      <w:pPr>
        <w:rPr>
          <w:sz w:val="24"/>
          <w:szCs w:val="24"/>
        </w:rPr>
      </w:pPr>
      <w:permStart w:id="2086632909" w:edGrp="everyone"/>
      <w:r>
        <w:rPr>
          <w:sz w:val="24"/>
          <w:szCs w:val="24"/>
        </w:rPr>
        <w:t>______________________________________________________________________________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______________________________________________________________________________</w:t>
      </w:r>
    </w:p>
    <w:permEnd w:id="2086632909"/>
    <w:p w:rsidR="00212A16" w:rsidRDefault="00212A16">
      <w:pPr>
        <w:rPr>
          <w:b/>
          <w:sz w:val="28"/>
          <w:szCs w:val="28"/>
        </w:rPr>
      </w:pPr>
    </w:p>
    <w:p w:rsidR="0045534A" w:rsidRDefault="00212A16">
      <w:pPr>
        <w:rPr>
          <w:b/>
          <w:sz w:val="28"/>
          <w:szCs w:val="28"/>
        </w:rPr>
      </w:pPr>
      <w:r>
        <w:rPr>
          <w:b/>
          <w:sz w:val="28"/>
          <w:szCs w:val="28"/>
        </w:rPr>
        <w:lastRenderedPageBreak/>
        <w:t>Program Evaluation</w:t>
      </w:r>
    </w:p>
    <w:p w:rsidR="0045534A" w:rsidRDefault="00212A16">
      <w:pPr>
        <w:rPr>
          <w:sz w:val="24"/>
          <w:szCs w:val="24"/>
        </w:rPr>
      </w:pPr>
      <w:proofErr w:type="gramStart"/>
      <w:r>
        <w:rPr>
          <w:sz w:val="24"/>
          <w:szCs w:val="24"/>
        </w:rPr>
        <w:t>The  program</w:t>
      </w:r>
      <w:proofErr w:type="gramEnd"/>
      <w:r>
        <w:rPr>
          <w:sz w:val="24"/>
          <w:szCs w:val="24"/>
        </w:rPr>
        <w:t xml:space="preserve"> administrator or supervisor must conduct periodic evaluation of worksite specific respirator programs, including ensuring proper use of respirators by individuals under this program ,are being followed.  As </w:t>
      </w:r>
      <w:proofErr w:type="gramStart"/>
      <w:r>
        <w:rPr>
          <w:sz w:val="24"/>
          <w:szCs w:val="24"/>
        </w:rPr>
        <w:t>needed  NSCU</w:t>
      </w:r>
      <w:proofErr w:type="gramEnd"/>
      <w:r>
        <w:rPr>
          <w:sz w:val="24"/>
          <w:szCs w:val="24"/>
        </w:rPr>
        <w:t xml:space="preserve"> EHS will provide assistance in conducting these evaluations. See </w:t>
      </w:r>
      <w:hyperlink r:id="rId13" w:anchor="evaluation" w:history="1">
        <w:r w:rsidRPr="00212A16">
          <w:rPr>
            <w:rStyle w:val="Hyperlink"/>
            <w:sz w:val="24"/>
            <w:szCs w:val="24"/>
          </w:rPr>
          <w:t>section of 8 of NSCU RPP</w:t>
        </w:r>
      </w:hyperlink>
      <w:r>
        <w:rPr>
          <w:sz w:val="24"/>
          <w:szCs w:val="24"/>
        </w:rPr>
        <w:t>.    List the frequency and details on these evaluations:</w:t>
      </w:r>
    </w:p>
    <w:p w:rsidR="0045534A" w:rsidRDefault="00212A16">
      <w:pPr>
        <w:rPr>
          <w:sz w:val="24"/>
          <w:szCs w:val="24"/>
        </w:rPr>
      </w:pPr>
      <w:permStart w:id="654319525" w:edGrp="everyone"/>
      <w:r>
        <w:rPr>
          <w:sz w:val="24"/>
          <w:szCs w:val="24"/>
        </w:rPr>
        <w:t>____________________________________________________________________________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____________________________________________________________________________</w:t>
      </w:r>
    </w:p>
    <w:p w:rsidR="0045534A" w:rsidRDefault="00212A16">
      <w:pPr>
        <w:rPr>
          <w:sz w:val="24"/>
          <w:szCs w:val="24"/>
        </w:rPr>
      </w:pPr>
      <w:r>
        <w:rPr>
          <w:sz w:val="24"/>
          <w:szCs w:val="24"/>
        </w:rPr>
        <w:t>____________________________________________________________________________</w:t>
      </w:r>
    </w:p>
    <w:permEnd w:id="654319525"/>
    <w:p w:rsidR="0045534A" w:rsidRDefault="0045534A">
      <w:pPr>
        <w:rPr>
          <w:sz w:val="24"/>
          <w:szCs w:val="24"/>
        </w:rPr>
      </w:pPr>
    </w:p>
    <w:p w:rsidR="0045534A" w:rsidRDefault="0045534A">
      <w:pPr>
        <w:rPr>
          <w:sz w:val="24"/>
          <w:szCs w:val="24"/>
        </w:rPr>
      </w:pPr>
    </w:p>
    <w:p w:rsidR="0045534A" w:rsidRDefault="0045534A">
      <w:pPr>
        <w:rPr>
          <w:sz w:val="24"/>
          <w:szCs w:val="24"/>
        </w:rPr>
      </w:pPr>
    </w:p>
    <w:p w:rsidR="0045534A" w:rsidRDefault="0045534A">
      <w:pPr>
        <w:rPr>
          <w:b/>
          <w:sz w:val="28"/>
          <w:szCs w:val="28"/>
        </w:rPr>
      </w:pPr>
    </w:p>
    <w:p w:rsidR="0045534A" w:rsidRDefault="0045534A"/>
    <w:p w:rsidR="0045534A" w:rsidRDefault="0045534A"/>
    <w:p w:rsidR="0045534A" w:rsidRDefault="0045534A"/>
    <w:p w:rsidR="0045534A" w:rsidRDefault="0045534A"/>
    <w:p w:rsidR="0045534A" w:rsidRDefault="0045534A"/>
    <w:p w:rsidR="0045534A" w:rsidRDefault="0045534A"/>
    <w:p w:rsidR="0045534A" w:rsidRDefault="0045534A"/>
    <w:p w:rsidR="0045534A" w:rsidRDefault="0045534A"/>
    <w:p w:rsidR="0045534A" w:rsidRDefault="0045534A"/>
    <w:p w:rsidR="0045534A" w:rsidRDefault="0045534A">
      <w:bookmarkStart w:id="2" w:name="_30j0zll" w:colFirst="0" w:colLast="0"/>
      <w:bookmarkEnd w:id="2"/>
    </w:p>
    <w:sectPr w:rsidR="004553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5AC"/>
    <w:multiLevelType w:val="multilevel"/>
    <w:tmpl w:val="39807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IvdwcQiDpiBHyzaSYa9afLRbP5rjAe5B6FG6fABsb1TLXZSVg8B4rdPJsK+1aMFuB7Krx0agzR3gPjNRFELjDQ==" w:salt="fLZK/bzPO1FCzX4uHbDR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4A"/>
    <w:rsid w:val="000164B7"/>
    <w:rsid w:val="00212A16"/>
    <w:rsid w:val="0045534A"/>
    <w:rsid w:val="008B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EB0EB-7D89-423B-9E84-E5BF5EB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164B7"/>
    <w:rPr>
      <w:color w:val="0000FF" w:themeColor="hyperlink"/>
      <w:u w:val="single"/>
    </w:rPr>
  </w:style>
  <w:style w:type="character" w:styleId="FollowedHyperlink">
    <w:name w:val="FollowedHyperlink"/>
    <w:basedOn w:val="DefaultParagraphFont"/>
    <w:uiPriority w:val="99"/>
    <w:semiHidden/>
    <w:unhideWhenUsed/>
    <w:rsid w:val="00016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hs.ncsu.edu/health-safety/occupational-health/respiratory-protection-program/" TargetMode="External"/><Relationship Id="rId13" Type="http://schemas.openxmlformats.org/officeDocument/2006/relationships/hyperlink" Target="https://ehs.ncsu.edu/health-safety/occupational-health/respiratory-protection-program/" TargetMode="External"/><Relationship Id="rId3" Type="http://schemas.openxmlformats.org/officeDocument/2006/relationships/settings" Target="settings.xml"/><Relationship Id="rId7" Type="http://schemas.openxmlformats.org/officeDocument/2006/relationships/hyperlink" Target="https://ehs.ncsu.edu/health-safety/occupational-health/respiratory-protection-program/" TargetMode="External"/><Relationship Id="rId12" Type="http://schemas.openxmlformats.org/officeDocument/2006/relationships/hyperlink" Target="https://drive.google.com/file/d/1GTn0lj54yENS2bZ0eYs8H3jXrnWxod0x/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s.ncsu.edu/health-safety/occupational-health/respiratory-protection-program/" TargetMode="External"/><Relationship Id="rId11" Type="http://schemas.openxmlformats.org/officeDocument/2006/relationships/hyperlink" Target="https://ehs.ncsu.edu/health-safety/occupational-health/respiratory-protection-program/" TargetMode="External"/><Relationship Id="rId5" Type="http://schemas.openxmlformats.org/officeDocument/2006/relationships/hyperlink" Target="mailto:env-occ-health@ncsu.edu" TargetMode="External"/><Relationship Id="rId15" Type="http://schemas.openxmlformats.org/officeDocument/2006/relationships/theme" Target="theme/theme1.xml"/><Relationship Id="rId10" Type="http://schemas.openxmlformats.org/officeDocument/2006/relationships/hyperlink" Target="https://ehs.ncsu.edu/health-safety/occupational-health/respiratory-protection-program/" TargetMode="External"/><Relationship Id="rId4" Type="http://schemas.openxmlformats.org/officeDocument/2006/relationships/webSettings" Target="webSettings.xml"/><Relationship Id="rId9" Type="http://schemas.openxmlformats.org/officeDocument/2006/relationships/hyperlink" Target="https://ehs.ncsu.edu/health-safety/occupational-health/respiratory-protection-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 Armisto</dc:creator>
  <cp:lastModifiedBy>Tony C Armisto</cp:lastModifiedBy>
  <cp:revision>2</cp:revision>
  <dcterms:created xsi:type="dcterms:W3CDTF">2020-09-22T14:24:00Z</dcterms:created>
  <dcterms:modified xsi:type="dcterms:W3CDTF">2020-09-22T14:24:00Z</dcterms:modified>
</cp:coreProperties>
</file>