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4CA3" w14:textId="77777777" w:rsidR="001165A3" w:rsidRDefault="001165A3" w:rsidP="001165A3">
      <w:pPr>
        <w:pStyle w:val="Title"/>
        <w:jc w:val="center"/>
        <w:rPr>
          <w:sz w:val="44"/>
          <w:szCs w:val="44"/>
        </w:rPr>
      </w:pPr>
      <w:r>
        <w:rPr>
          <w:sz w:val="44"/>
          <w:szCs w:val="44"/>
        </w:rPr>
        <w:t xml:space="preserve">Standard Operating Procedure (SOP)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6"/>
        <w:gridCol w:w="2084"/>
        <w:gridCol w:w="3127"/>
      </w:tblGrid>
      <w:tr w:rsidR="001165A3" w14:paraId="6BA91EBB" w14:textId="77777777" w:rsidTr="001165A3">
        <w:tc>
          <w:tcPr>
            <w:tcW w:w="2268" w:type="dxa"/>
            <w:shd w:val="clear" w:color="auto" w:fill="F2F2F2"/>
          </w:tcPr>
          <w:p w14:paraId="3B88DA37" w14:textId="77777777" w:rsidR="001165A3" w:rsidRDefault="001165A3" w:rsidP="00611D80">
            <w:r>
              <w:t>Author:</w:t>
            </w:r>
          </w:p>
          <w:p w14:paraId="0C283C86" w14:textId="77777777" w:rsidR="001165A3" w:rsidRDefault="001165A3" w:rsidP="00611D80">
            <w:r>
              <w:t>User(s)</w:t>
            </w:r>
          </w:p>
        </w:tc>
        <w:tc>
          <w:tcPr>
            <w:tcW w:w="2416" w:type="dxa"/>
            <w:shd w:val="clear" w:color="auto" w:fill="F2F2F2"/>
          </w:tcPr>
          <w:p w14:paraId="7EA695E0" w14:textId="77777777" w:rsidR="001165A3" w:rsidRDefault="001165A3" w:rsidP="00611D80"/>
          <w:p w14:paraId="57D0B13A" w14:textId="77777777" w:rsidR="001165A3" w:rsidRDefault="001165A3" w:rsidP="00611D80">
            <w:pPr>
              <w:rPr>
                <w:color w:val="B7B7B7"/>
              </w:rPr>
            </w:pPr>
          </w:p>
        </w:tc>
        <w:tc>
          <w:tcPr>
            <w:tcW w:w="2084" w:type="dxa"/>
            <w:shd w:val="clear" w:color="auto" w:fill="F2F2F2"/>
          </w:tcPr>
          <w:p w14:paraId="7C2BEBD6" w14:textId="77777777" w:rsidR="001165A3" w:rsidRDefault="001165A3" w:rsidP="00611D80">
            <w:r>
              <w:t>Date:</w:t>
            </w:r>
          </w:p>
        </w:tc>
        <w:tc>
          <w:tcPr>
            <w:tcW w:w="3127" w:type="dxa"/>
            <w:shd w:val="clear" w:color="auto" w:fill="F2F2F2"/>
          </w:tcPr>
          <w:p w14:paraId="3C0374EB" w14:textId="77777777" w:rsidR="001165A3" w:rsidRDefault="001165A3" w:rsidP="00611D80">
            <w:pPr>
              <w:rPr>
                <w:color w:val="B7B7B7"/>
              </w:rPr>
            </w:pPr>
          </w:p>
        </w:tc>
      </w:tr>
      <w:tr w:rsidR="001165A3" w14:paraId="41AB15B8" w14:textId="77777777" w:rsidTr="001165A3">
        <w:tc>
          <w:tcPr>
            <w:tcW w:w="2268" w:type="dxa"/>
            <w:shd w:val="clear" w:color="auto" w:fill="F2F2F2"/>
          </w:tcPr>
          <w:p w14:paraId="520CD116" w14:textId="77777777" w:rsidR="001165A3" w:rsidRDefault="001165A3" w:rsidP="00611D80">
            <w:r>
              <w:t>PI/Advisor:</w:t>
            </w:r>
          </w:p>
          <w:p w14:paraId="50BE1B39" w14:textId="77777777" w:rsidR="001165A3" w:rsidRDefault="001165A3" w:rsidP="00611D80">
            <w:r>
              <w:t>Process Name:</w:t>
            </w:r>
          </w:p>
        </w:tc>
        <w:tc>
          <w:tcPr>
            <w:tcW w:w="2416" w:type="dxa"/>
            <w:shd w:val="clear" w:color="auto" w:fill="F2F2F2"/>
          </w:tcPr>
          <w:p w14:paraId="28273891" w14:textId="77777777" w:rsidR="001165A3" w:rsidRDefault="001165A3" w:rsidP="00611D80"/>
          <w:p w14:paraId="03B1EADF" w14:textId="77777777" w:rsidR="001165A3" w:rsidRDefault="001165A3" w:rsidP="00611D80">
            <w:pPr>
              <w:rPr>
                <w:color w:val="B7B7B7"/>
              </w:rPr>
            </w:pPr>
          </w:p>
        </w:tc>
        <w:tc>
          <w:tcPr>
            <w:tcW w:w="2084" w:type="dxa"/>
            <w:shd w:val="clear" w:color="auto" w:fill="F2F2F2"/>
          </w:tcPr>
          <w:p w14:paraId="5B8C1878" w14:textId="77777777" w:rsidR="001165A3" w:rsidRDefault="001165A3" w:rsidP="00611D80">
            <w:r>
              <w:t>SOP# (optional)</w:t>
            </w:r>
          </w:p>
        </w:tc>
        <w:tc>
          <w:tcPr>
            <w:tcW w:w="3127" w:type="dxa"/>
            <w:shd w:val="clear" w:color="auto" w:fill="F2F2F2"/>
          </w:tcPr>
          <w:p w14:paraId="28939AEC" w14:textId="77777777" w:rsidR="001165A3" w:rsidRDefault="001165A3" w:rsidP="00611D80"/>
        </w:tc>
      </w:tr>
      <w:tr w:rsidR="001165A3" w14:paraId="7A427ECE" w14:textId="77777777" w:rsidTr="001165A3">
        <w:tc>
          <w:tcPr>
            <w:tcW w:w="2268" w:type="dxa"/>
            <w:shd w:val="clear" w:color="auto" w:fill="F2F2F2"/>
          </w:tcPr>
          <w:p w14:paraId="5B6D0058" w14:textId="77777777" w:rsidR="001165A3" w:rsidRDefault="001165A3" w:rsidP="00611D80">
            <w:r>
              <w:t>Department:</w:t>
            </w:r>
          </w:p>
          <w:p w14:paraId="7FB31B43" w14:textId="77777777" w:rsidR="001165A3" w:rsidRDefault="001165A3" w:rsidP="00611D80">
            <w:r>
              <w:t>Lab Number:</w:t>
            </w:r>
          </w:p>
        </w:tc>
        <w:tc>
          <w:tcPr>
            <w:tcW w:w="2416" w:type="dxa"/>
            <w:shd w:val="clear" w:color="auto" w:fill="F2F2F2"/>
          </w:tcPr>
          <w:p w14:paraId="1529DDBE" w14:textId="77777777" w:rsidR="001165A3" w:rsidRDefault="001165A3" w:rsidP="00611D80"/>
          <w:p w14:paraId="022C7401" w14:textId="77777777" w:rsidR="001165A3" w:rsidRDefault="001165A3" w:rsidP="00611D80"/>
        </w:tc>
        <w:tc>
          <w:tcPr>
            <w:tcW w:w="2084" w:type="dxa"/>
            <w:shd w:val="clear" w:color="auto" w:fill="F2F2F2"/>
          </w:tcPr>
          <w:p w14:paraId="7E6B03C1" w14:textId="77777777" w:rsidR="001165A3" w:rsidRDefault="001165A3" w:rsidP="00611D80">
            <w:r>
              <w:t>Phone:</w:t>
            </w:r>
          </w:p>
          <w:p w14:paraId="6A7C0890" w14:textId="77777777" w:rsidR="001165A3" w:rsidRDefault="001165A3" w:rsidP="00611D80">
            <w:r>
              <w:t>Email:</w:t>
            </w:r>
          </w:p>
        </w:tc>
        <w:tc>
          <w:tcPr>
            <w:tcW w:w="3127" w:type="dxa"/>
            <w:shd w:val="clear" w:color="auto" w:fill="F2F2F2"/>
          </w:tcPr>
          <w:p w14:paraId="33615A0D" w14:textId="77777777" w:rsidR="001165A3" w:rsidRDefault="001165A3" w:rsidP="00611D80"/>
          <w:p w14:paraId="38C8611E" w14:textId="77777777" w:rsidR="001165A3" w:rsidRDefault="001165A3" w:rsidP="00611D80"/>
        </w:tc>
      </w:tr>
    </w:tbl>
    <w:p w14:paraId="6407ACE7" w14:textId="77777777" w:rsidR="001165A3" w:rsidRDefault="001165A3" w:rsidP="001165A3">
      <w:pPr>
        <w:ind w:left="0"/>
        <w:rPr>
          <w:color w:val="B7B7B7"/>
        </w:rPr>
      </w:pPr>
    </w:p>
    <w:p w14:paraId="158114BA" w14:textId="77777777" w:rsidR="001165A3" w:rsidRDefault="001165A3" w:rsidP="001165A3">
      <w:pPr>
        <w:ind w:left="0"/>
      </w:pPr>
      <w:r>
        <w:t xml:space="preserve">This SOP should be considered and maintained as a departmental record and used as a training aid for new researchers.  As such, the SOP should accurately describe how the subject work is to be conducted safely and effectively with minimal risk to people, property and environment.  Periodic review and update is essential, particularly when process or equipment changes are made.  </w:t>
      </w:r>
    </w:p>
    <w:p w14:paraId="1404F23F" w14:textId="77777777" w:rsidR="001165A3" w:rsidRDefault="001165A3" w:rsidP="001165A3">
      <w:pPr>
        <w:ind w:left="0"/>
        <w:rPr>
          <w:color w:val="B7B7B7"/>
        </w:rPr>
      </w:pPr>
      <w:r>
        <w:t>In addition to having read this SOP, all users must be trained to perform this process by an experienced person and must also have completed the Manager’s Orientation Safety Training and subsequent training modules, reviewed the lab Safety Plan and any applicable Safety Data Sheets (SDSs) for associated hazardous materials.</w:t>
      </w:r>
      <w:r>
        <w:rPr>
          <w:color w:val="B7B7B7"/>
        </w:rPr>
        <w:t xml:space="preserve">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1165A3" w14:paraId="2C31679C" w14:textId="77777777" w:rsidTr="00611D80">
        <w:tc>
          <w:tcPr>
            <w:tcW w:w="10165" w:type="dxa"/>
          </w:tcPr>
          <w:p w14:paraId="1CCE2A17" w14:textId="77777777" w:rsidR="001165A3" w:rsidRDefault="001165A3" w:rsidP="00611D80">
            <w:pPr>
              <w:rPr>
                <w:b/>
              </w:rPr>
            </w:pPr>
            <w:r>
              <w:rPr>
                <w:b/>
              </w:rPr>
              <w:t>I. Purpose</w:t>
            </w:r>
          </w:p>
        </w:tc>
      </w:tr>
      <w:tr w:rsidR="001165A3" w14:paraId="5EB4003A" w14:textId="77777777" w:rsidTr="00611D80">
        <w:tc>
          <w:tcPr>
            <w:tcW w:w="10165" w:type="dxa"/>
          </w:tcPr>
          <w:p w14:paraId="7E60886F" w14:textId="77777777" w:rsidR="001165A3" w:rsidRDefault="001165A3" w:rsidP="00611D80">
            <w:pPr>
              <w:rPr>
                <w:i/>
              </w:rPr>
            </w:pPr>
            <w:r>
              <w:rPr>
                <w:i/>
              </w:rPr>
              <w:t xml:space="preserve">Briefly describe the purpose or intent of this work. </w:t>
            </w:r>
          </w:p>
          <w:p w14:paraId="585F1670" w14:textId="77777777" w:rsidR="001165A3" w:rsidRDefault="001165A3" w:rsidP="00611D80">
            <w:pPr>
              <w:rPr>
                <w:i/>
              </w:rPr>
            </w:pPr>
          </w:p>
          <w:p w14:paraId="52ECBA4D" w14:textId="77777777" w:rsidR="001165A3" w:rsidRDefault="001165A3" w:rsidP="00611D80"/>
        </w:tc>
      </w:tr>
      <w:tr w:rsidR="001165A3" w14:paraId="64069BFD" w14:textId="77777777" w:rsidTr="00611D80">
        <w:tc>
          <w:tcPr>
            <w:tcW w:w="10165" w:type="dxa"/>
          </w:tcPr>
          <w:p w14:paraId="3A798C42" w14:textId="77777777" w:rsidR="001165A3" w:rsidRDefault="001165A3" w:rsidP="00611D80">
            <w:pPr>
              <w:rPr>
                <w:b/>
              </w:rPr>
            </w:pPr>
            <w:r>
              <w:rPr>
                <w:b/>
              </w:rPr>
              <w:t>II. Outline of Method</w:t>
            </w:r>
          </w:p>
        </w:tc>
      </w:tr>
      <w:tr w:rsidR="001165A3" w14:paraId="6C791EC4" w14:textId="77777777" w:rsidTr="00611D80">
        <w:tc>
          <w:tcPr>
            <w:tcW w:w="10165" w:type="dxa"/>
          </w:tcPr>
          <w:p w14:paraId="6C9B14D8" w14:textId="77777777" w:rsidR="001165A3" w:rsidRDefault="001165A3" w:rsidP="00611D80">
            <w:pPr>
              <w:rPr>
                <w:i/>
              </w:rPr>
            </w:pPr>
            <w:r>
              <w:rPr>
                <w:i/>
              </w:rPr>
              <w:t>Describe in some detail the method or technique you plan to perform.</w:t>
            </w:r>
          </w:p>
          <w:p w14:paraId="147B9DCE" w14:textId="77777777" w:rsidR="001165A3" w:rsidRDefault="001165A3" w:rsidP="00611D80">
            <w:pPr>
              <w:rPr>
                <w:i/>
              </w:rPr>
            </w:pPr>
          </w:p>
          <w:p w14:paraId="65619AB6" w14:textId="77777777" w:rsidR="001165A3" w:rsidRDefault="001165A3" w:rsidP="00611D80">
            <w:pPr>
              <w:rPr>
                <w:color w:val="B7B7B7"/>
              </w:rPr>
            </w:pPr>
          </w:p>
        </w:tc>
      </w:tr>
      <w:tr w:rsidR="001165A3" w14:paraId="3AF9429E" w14:textId="77777777" w:rsidTr="00611D80">
        <w:tc>
          <w:tcPr>
            <w:tcW w:w="10165" w:type="dxa"/>
          </w:tcPr>
          <w:p w14:paraId="7D9E3F8F" w14:textId="77777777" w:rsidR="001165A3" w:rsidRDefault="001165A3" w:rsidP="00611D80">
            <w:pPr>
              <w:rPr>
                <w:b/>
              </w:rPr>
            </w:pPr>
            <w:r>
              <w:rPr>
                <w:b/>
              </w:rPr>
              <w:t>III.  Hazards</w:t>
            </w:r>
          </w:p>
        </w:tc>
      </w:tr>
      <w:tr w:rsidR="001165A3" w14:paraId="6A08EBEA" w14:textId="77777777" w:rsidTr="00611D80">
        <w:tc>
          <w:tcPr>
            <w:tcW w:w="10165" w:type="dxa"/>
          </w:tcPr>
          <w:p w14:paraId="077D7002" w14:textId="77777777" w:rsidR="001165A3" w:rsidRDefault="001165A3" w:rsidP="00611D80">
            <w:r>
              <w:t>Briefly describe the hazards that you should be aware of in the performance of this task, and special precautions that may be needed.</w:t>
            </w:r>
          </w:p>
          <w:p w14:paraId="723EB093" w14:textId="77777777" w:rsidR="001165A3" w:rsidRDefault="001165A3" w:rsidP="00611D80">
            <w:pPr>
              <w:rPr>
                <w:i/>
              </w:rPr>
            </w:pPr>
          </w:p>
        </w:tc>
      </w:tr>
      <w:tr w:rsidR="001165A3" w14:paraId="466BBD80" w14:textId="77777777" w:rsidTr="00611D80">
        <w:tc>
          <w:tcPr>
            <w:tcW w:w="10165" w:type="dxa"/>
          </w:tcPr>
          <w:p w14:paraId="734F5B3A" w14:textId="77777777" w:rsidR="001165A3" w:rsidRDefault="001165A3" w:rsidP="00611D80">
            <w:pPr>
              <w:rPr>
                <w:b/>
              </w:rPr>
            </w:pPr>
            <w:r>
              <w:rPr>
                <w:b/>
              </w:rPr>
              <w:lastRenderedPageBreak/>
              <w:t>IV.  Laboratory Equipment, Materials &amp; Personal Protective Equipment (PPE)</w:t>
            </w:r>
          </w:p>
        </w:tc>
      </w:tr>
      <w:tr w:rsidR="001165A3" w14:paraId="57335545" w14:textId="77777777" w:rsidTr="00611D80">
        <w:tc>
          <w:tcPr>
            <w:tcW w:w="10165" w:type="dxa"/>
          </w:tcPr>
          <w:p w14:paraId="2E51B40A" w14:textId="77777777" w:rsidR="001165A3" w:rsidRDefault="001165A3" w:rsidP="00611D80">
            <w:pPr>
              <w:rPr>
                <w:i/>
              </w:rPr>
            </w:pPr>
            <w:r>
              <w:rPr>
                <w:i/>
              </w:rPr>
              <w:t>List any necessary lab equipment, chemicals, etc. needed to perform the task.  Be specific as to chemical and equipment names, concentrations, pressures, temperatures, and the like.</w:t>
            </w:r>
          </w:p>
          <w:p w14:paraId="0F74A3A0" w14:textId="77777777" w:rsidR="001165A3" w:rsidRDefault="001165A3" w:rsidP="00611D80"/>
          <w:p w14:paraId="08B5E940" w14:textId="77777777" w:rsidR="001165A3" w:rsidRDefault="001165A3" w:rsidP="00611D80">
            <w:pPr>
              <w:rPr>
                <w:rFonts w:ascii="Times New Roman" w:eastAsia="Times New Roman" w:hAnsi="Times New Roman" w:cs="Times New Roman"/>
              </w:rPr>
            </w:pPr>
            <w:r>
              <w:rPr>
                <w:rFonts w:ascii="Times New Roman" w:eastAsia="Times New Roman" w:hAnsi="Times New Roman" w:cs="Times New Roman"/>
              </w:rPr>
              <w:t xml:space="preserve">Equipment: </w:t>
            </w:r>
          </w:p>
          <w:p w14:paraId="45C1F199" w14:textId="77777777" w:rsidR="001165A3" w:rsidRDefault="001165A3" w:rsidP="00611D80">
            <w:pPr>
              <w:rPr>
                <w:rFonts w:ascii="Times New Roman" w:eastAsia="Times New Roman" w:hAnsi="Times New Roman" w:cs="Times New Roman"/>
                <w:color w:val="B7B7B7"/>
              </w:rPr>
            </w:pPr>
          </w:p>
          <w:p w14:paraId="3C5E6102" w14:textId="77777777" w:rsidR="001165A3" w:rsidRDefault="001165A3" w:rsidP="00611D80">
            <w:pPr>
              <w:rPr>
                <w:rFonts w:ascii="Times New Roman" w:eastAsia="Times New Roman" w:hAnsi="Times New Roman" w:cs="Times New Roman"/>
              </w:rPr>
            </w:pPr>
            <w:r>
              <w:rPr>
                <w:rFonts w:ascii="Times New Roman" w:eastAsia="Times New Roman" w:hAnsi="Times New Roman" w:cs="Times New Roman"/>
              </w:rPr>
              <w:t>Materials:</w:t>
            </w:r>
          </w:p>
          <w:p w14:paraId="0BBC6F2F" w14:textId="77777777" w:rsidR="001165A3" w:rsidRDefault="001165A3" w:rsidP="00611D80">
            <w:pPr>
              <w:rPr>
                <w:rFonts w:ascii="Times New Roman" w:eastAsia="Times New Roman" w:hAnsi="Times New Roman" w:cs="Times New Roman"/>
                <w:b/>
              </w:rPr>
            </w:pPr>
          </w:p>
          <w:p w14:paraId="57020F4D" w14:textId="77777777" w:rsidR="001165A3" w:rsidRDefault="001165A3" w:rsidP="00611D80">
            <w:pPr>
              <w:rPr>
                <w:rFonts w:ascii="Times New Roman" w:eastAsia="Times New Roman" w:hAnsi="Times New Roman" w:cs="Times New Roman"/>
              </w:rPr>
            </w:pPr>
            <w:r>
              <w:rPr>
                <w:rFonts w:ascii="Times New Roman" w:eastAsia="Times New Roman" w:hAnsi="Times New Roman" w:cs="Times New Roman"/>
              </w:rPr>
              <w:t>Chemicals &amp; Concentrations:</w:t>
            </w:r>
          </w:p>
          <w:p w14:paraId="0511E3C7" w14:textId="77777777" w:rsidR="001165A3" w:rsidRDefault="001165A3" w:rsidP="00611D80">
            <w:pPr>
              <w:rPr>
                <w:rFonts w:ascii="Times New Roman" w:eastAsia="Times New Roman" w:hAnsi="Times New Roman" w:cs="Times New Roman"/>
              </w:rPr>
            </w:pPr>
            <w:r>
              <w:rPr>
                <w:rFonts w:ascii="Times New Roman" w:eastAsia="Times New Roman" w:hAnsi="Times New Roman" w:cs="Times New Roman"/>
              </w:rPr>
              <w:br/>
              <w:t>PPE:</w:t>
            </w:r>
          </w:p>
          <w:p w14:paraId="1A5C04DD" w14:textId="77777777" w:rsidR="001165A3" w:rsidRDefault="001165A3" w:rsidP="00611D80">
            <w:pPr>
              <w:rPr>
                <w:b/>
              </w:rPr>
            </w:pPr>
          </w:p>
        </w:tc>
      </w:tr>
      <w:tr w:rsidR="001165A3" w14:paraId="2E03E959" w14:textId="77777777" w:rsidTr="00611D80">
        <w:tc>
          <w:tcPr>
            <w:tcW w:w="10165" w:type="dxa"/>
          </w:tcPr>
          <w:p w14:paraId="675B20BD" w14:textId="77777777" w:rsidR="001165A3" w:rsidRDefault="001165A3" w:rsidP="00611D80">
            <w:pPr>
              <w:rPr>
                <w:b/>
              </w:rPr>
            </w:pPr>
            <w:r>
              <w:rPr>
                <w:b/>
              </w:rPr>
              <w:t>V. Emergency Procedures</w:t>
            </w:r>
          </w:p>
        </w:tc>
      </w:tr>
      <w:tr w:rsidR="001165A3" w14:paraId="21D8E67D" w14:textId="77777777" w:rsidTr="00611D80">
        <w:trPr>
          <w:trHeight w:val="500"/>
        </w:trPr>
        <w:tc>
          <w:tcPr>
            <w:tcW w:w="10165" w:type="dxa"/>
          </w:tcPr>
          <w:p w14:paraId="671BCA61" w14:textId="77777777" w:rsidR="001165A3" w:rsidRDefault="001165A3" w:rsidP="00611D80">
            <w:pPr>
              <w:rPr>
                <w:i/>
              </w:rPr>
            </w:pPr>
            <w:r>
              <w:t>In the event a piece of equipment/chemical catches fire, there is a spill or unexpected release or there is an accident/fire alarm, list what you should do.  Also list the individuals that need to be contacted.</w:t>
            </w:r>
            <w:r>
              <w:rPr>
                <w:i/>
              </w:rPr>
              <w:t xml:space="preserve"> </w:t>
            </w:r>
          </w:p>
          <w:p w14:paraId="302FDD48" w14:textId="77777777" w:rsidR="001165A3" w:rsidRDefault="001165A3" w:rsidP="00611D80">
            <w:pPr>
              <w:rPr>
                <w:i/>
              </w:rPr>
            </w:pPr>
          </w:p>
          <w:p w14:paraId="3748D82B" w14:textId="77777777" w:rsidR="001165A3" w:rsidRDefault="001165A3" w:rsidP="00611D80">
            <w:pPr>
              <w:rPr>
                <w:i/>
                <w:color w:val="AEAAAA"/>
              </w:rPr>
            </w:pPr>
          </w:p>
          <w:p w14:paraId="0099A844" w14:textId="77777777" w:rsidR="001165A3" w:rsidRDefault="001165A3" w:rsidP="00611D80">
            <w:pPr>
              <w:rPr>
                <w:b/>
                <w:color w:val="AEAAAA"/>
              </w:rPr>
            </w:pPr>
          </w:p>
        </w:tc>
      </w:tr>
      <w:tr w:rsidR="001165A3" w14:paraId="6EEE8ECD" w14:textId="77777777" w:rsidTr="00611D80">
        <w:tc>
          <w:tcPr>
            <w:tcW w:w="10165" w:type="dxa"/>
          </w:tcPr>
          <w:p w14:paraId="190EFC37" w14:textId="77777777" w:rsidR="001165A3" w:rsidRDefault="001165A3" w:rsidP="00611D80">
            <w:pPr>
              <w:rPr>
                <w:b/>
              </w:rPr>
            </w:pPr>
            <w:r>
              <w:rPr>
                <w:b/>
              </w:rPr>
              <w:t>VI. Procedure (a Step-by Step description of the work to be done)</w:t>
            </w:r>
          </w:p>
        </w:tc>
      </w:tr>
      <w:tr w:rsidR="001165A3" w14:paraId="68EDAF56" w14:textId="77777777" w:rsidTr="00611D80">
        <w:tc>
          <w:tcPr>
            <w:tcW w:w="10165" w:type="dxa"/>
          </w:tcPr>
          <w:p w14:paraId="50E9353C" w14:textId="22860AD0" w:rsidR="001165A3" w:rsidRDefault="001165A3" w:rsidP="00611D80">
            <w:pPr>
              <w:rPr>
                <w:i/>
              </w:rPr>
            </w:pPr>
            <w:r>
              <w:rPr>
                <w:i/>
              </w:rPr>
              <w:t xml:space="preserve">PROCEDURE:  DESCRIBE STEP BY STEP your process as if you were writing a recipe or instruction for a person unfamiliar with the work.  </w:t>
            </w:r>
            <w:r>
              <w:rPr>
                <w:b/>
                <w:i/>
              </w:rPr>
              <w:t>More detail</w:t>
            </w:r>
            <w:r>
              <w:rPr>
                <w:i/>
              </w:rPr>
              <w:t xml:space="preserve"> is better than less, here.  Include set-up, operation, take down, and clean-up steps if applicable. Define how and where (e.g., in the fume hood) materials are transferred from their original containers during the process.  Feel free to reference any process drawings or schematics </w:t>
            </w:r>
            <w:proofErr w:type="gramStart"/>
            <w:r>
              <w:rPr>
                <w:i/>
              </w:rPr>
              <w:t>you’ll</w:t>
            </w:r>
            <w:proofErr w:type="gramEnd"/>
            <w:r>
              <w:rPr>
                <w:i/>
              </w:rPr>
              <w:t xml:space="preserve"> create for inclusion in </w:t>
            </w:r>
            <w:r>
              <w:rPr>
                <w:b/>
                <w:i/>
              </w:rPr>
              <w:t>Section VI</w:t>
            </w:r>
            <w:r>
              <w:rPr>
                <w:i/>
              </w:rPr>
              <w:t xml:space="preserve"> below.</w:t>
            </w:r>
          </w:p>
          <w:p w14:paraId="1DAC3077" w14:textId="77777777" w:rsidR="001165A3" w:rsidRDefault="001165A3" w:rsidP="00611D80">
            <w:pPr>
              <w:rPr>
                <w:i/>
              </w:rPr>
            </w:pPr>
          </w:p>
          <w:p w14:paraId="71CC0DC2" w14:textId="77777777" w:rsidR="001165A3" w:rsidRDefault="001165A3" w:rsidP="00611D80">
            <w:pPr>
              <w:rPr>
                <w:rFonts w:ascii="Times New Roman" w:eastAsia="Times New Roman" w:hAnsi="Times New Roman" w:cs="Times New Roman"/>
                <w:i/>
                <w:color w:val="B7B7B7"/>
              </w:rPr>
            </w:pPr>
          </w:p>
          <w:p w14:paraId="3C38C516" w14:textId="77777777" w:rsidR="001165A3" w:rsidRDefault="001165A3" w:rsidP="00611D80">
            <w:pPr>
              <w:spacing w:line="276" w:lineRule="auto"/>
              <w:rPr>
                <w:color w:val="B7B7B7"/>
              </w:rPr>
            </w:pPr>
          </w:p>
        </w:tc>
      </w:tr>
      <w:tr w:rsidR="001165A3" w14:paraId="36DDFE0C" w14:textId="77777777" w:rsidTr="00611D80">
        <w:tc>
          <w:tcPr>
            <w:tcW w:w="10165" w:type="dxa"/>
          </w:tcPr>
          <w:p w14:paraId="016C67FD" w14:textId="77777777" w:rsidR="001165A3" w:rsidRDefault="001165A3" w:rsidP="00611D80">
            <w:pPr>
              <w:rPr>
                <w:b/>
              </w:rPr>
            </w:pPr>
            <w:r>
              <w:rPr>
                <w:b/>
              </w:rPr>
              <w:t>VII.  Waste Handling</w:t>
            </w:r>
          </w:p>
        </w:tc>
      </w:tr>
      <w:tr w:rsidR="001165A3" w14:paraId="7ED84A97" w14:textId="77777777" w:rsidTr="00611D80">
        <w:tc>
          <w:tcPr>
            <w:tcW w:w="10165" w:type="dxa"/>
          </w:tcPr>
          <w:p w14:paraId="7D67E17B" w14:textId="77777777" w:rsidR="001165A3" w:rsidRDefault="001165A3" w:rsidP="00611D80">
            <w:r>
              <w:lastRenderedPageBreak/>
              <w:t xml:space="preserve">Describe how waste streams are handled.  Be sure to include which waste streams must be separated.  </w:t>
            </w:r>
          </w:p>
          <w:p w14:paraId="15423029" w14:textId="77777777" w:rsidR="001165A3" w:rsidRDefault="001165A3" w:rsidP="00611D80">
            <w:pPr>
              <w:rPr>
                <w:i/>
              </w:rPr>
            </w:pPr>
          </w:p>
          <w:p w14:paraId="273E4DC4" w14:textId="77777777" w:rsidR="001165A3" w:rsidRDefault="001165A3" w:rsidP="00611D80">
            <w:pPr>
              <w:rPr>
                <w:rFonts w:ascii="Times New Roman" w:eastAsia="Times New Roman" w:hAnsi="Times New Roman" w:cs="Times New Roman"/>
                <w:i/>
                <w:color w:val="B7B7B7"/>
              </w:rPr>
            </w:pPr>
          </w:p>
          <w:p w14:paraId="1C3A2CE0" w14:textId="77777777" w:rsidR="001165A3" w:rsidRDefault="001165A3" w:rsidP="00611D80">
            <w:pPr>
              <w:rPr>
                <w:i/>
              </w:rPr>
            </w:pPr>
          </w:p>
        </w:tc>
      </w:tr>
      <w:tr w:rsidR="001165A3" w14:paraId="39E82FD3" w14:textId="77777777" w:rsidTr="00611D80">
        <w:tc>
          <w:tcPr>
            <w:tcW w:w="10165" w:type="dxa"/>
          </w:tcPr>
          <w:p w14:paraId="4AB26C0E" w14:textId="77777777" w:rsidR="001165A3" w:rsidRDefault="001165A3" w:rsidP="00611D80">
            <w:r>
              <w:rPr>
                <w:b/>
              </w:rPr>
              <w:t>VIII.  Drawings, schematics, sketches, etc.</w:t>
            </w:r>
          </w:p>
        </w:tc>
      </w:tr>
      <w:tr w:rsidR="001165A3" w14:paraId="4D4A10A9" w14:textId="77777777" w:rsidTr="00611D80">
        <w:tc>
          <w:tcPr>
            <w:tcW w:w="10165" w:type="dxa"/>
          </w:tcPr>
          <w:p w14:paraId="1B7F8A38" w14:textId="77777777" w:rsidR="001165A3" w:rsidRDefault="001165A3" w:rsidP="00611D80">
            <w:pPr>
              <w:rPr>
                <w:color w:val="AEAAAA"/>
              </w:rPr>
            </w:pPr>
            <w:r>
              <w:rPr>
                <w:i/>
              </w:rPr>
              <w:t>Insert a drawing or schematic of the entire process to illustrate all components and connections including gas cylinders, valves, mass flow controllers, pressure relief devices, gauges, sensors, heaters and the like.</w:t>
            </w:r>
            <w:r>
              <w:t xml:space="preserve"> </w:t>
            </w:r>
            <w:r>
              <w:rPr>
                <w:color w:val="AEAAAA"/>
              </w:rPr>
              <w:t xml:space="preserve">   </w:t>
            </w:r>
          </w:p>
          <w:p w14:paraId="06E654A6" w14:textId="77777777" w:rsidR="001165A3" w:rsidRDefault="001165A3" w:rsidP="00611D80">
            <w:pPr>
              <w:rPr>
                <w:i/>
              </w:rPr>
            </w:pPr>
          </w:p>
        </w:tc>
      </w:tr>
      <w:tr w:rsidR="001165A3" w14:paraId="72A6954A" w14:textId="77777777" w:rsidTr="00611D80">
        <w:tc>
          <w:tcPr>
            <w:tcW w:w="10165" w:type="dxa"/>
          </w:tcPr>
          <w:p w14:paraId="2D6E119E" w14:textId="77777777" w:rsidR="001165A3" w:rsidRDefault="001165A3" w:rsidP="00611D80">
            <w:pPr>
              <w:rPr>
                <w:b/>
              </w:rPr>
            </w:pPr>
            <w:r>
              <w:rPr>
                <w:b/>
              </w:rPr>
              <w:t>IX.  Maintenance, Troubleshooting, etc.</w:t>
            </w:r>
          </w:p>
        </w:tc>
      </w:tr>
      <w:tr w:rsidR="001165A3" w14:paraId="09B059FD" w14:textId="77777777" w:rsidTr="00611D80">
        <w:trPr>
          <w:trHeight w:val="620"/>
        </w:trPr>
        <w:tc>
          <w:tcPr>
            <w:tcW w:w="10165" w:type="dxa"/>
          </w:tcPr>
          <w:p w14:paraId="7BBA2F3E" w14:textId="77777777" w:rsidR="001165A3" w:rsidRDefault="001165A3" w:rsidP="00611D80">
            <w:pPr>
              <w:rPr>
                <w:color w:val="AEAAAA"/>
              </w:rPr>
            </w:pPr>
            <w:r>
              <w:t>Describe what maintenance may be needed on equipment(s).  How often does it need to occur?</w:t>
            </w:r>
            <w:r>
              <w:rPr>
                <w:i/>
              </w:rPr>
              <w:t xml:space="preserve">  </w:t>
            </w:r>
            <w:r>
              <w:t>How are gas tanks changed and who can change them?</w:t>
            </w:r>
          </w:p>
          <w:p w14:paraId="30B34500" w14:textId="77777777" w:rsidR="001165A3" w:rsidRDefault="001165A3" w:rsidP="00611D80">
            <w:pPr>
              <w:rPr>
                <w:i/>
                <w:color w:val="AEAAAA"/>
              </w:rPr>
            </w:pPr>
          </w:p>
          <w:p w14:paraId="686AE4FE" w14:textId="77777777" w:rsidR="001165A3" w:rsidRDefault="001165A3" w:rsidP="00611D80">
            <w:pPr>
              <w:rPr>
                <w:i/>
                <w:color w:val="AEAAAA"/>
              </w:rPr>
            </w:pPr>
            <w:r>
              <w:rPr>
                <w:i/>
                <w:color w:val="AEAAAA"/>
              </w:rPr>
              <w:t>Do not forget to describe what maintenance requires special training, if any, and what must be performed by a certified technician.</w:t>
            </w:r>
          </w:p>
          <w:p w14:paraId="67DFD5DD" w14:textId="77777777" w:rsidR="001165A3" w:rsidRDefault="001165A3" w:rsidP="00611D80">
            <w:pPr>
              <w:rPr>
                <w:i/>
                <w:color w:val="AEAAAA"/>
              </w:rPr>
            </w:pPr>
            <w:r>
              <w:rPr>
                <w:i/>
                <w:color w:val="AEAAAA"/>
              </w:rPr>
              <w:t>Describe issues that may occur during the running of the procedure and what may need to be checked.</w:t>
            </w:r>
          </w:p>
          <w:p w14:paraId="111C6737" w14:textId="77777777" w:rsidR="001165A3" w:rsidRDefault="001165A3" w:rsidP="00611D80">
            <w:pPr>
              <w:rPr>
                <w:color w:val="AEAAAA"/>
              </w:rPr>
            </w:pPr>
          </w:p>
        </w:tc>
      </w:tr>
      <w:tr w:rsidR="001165A3" w14:paraId="32C6DF59" w14:textId="77777777" w:rsidTr="00611D80">
        <w:tc>
          <w:tcPr>
            <w:tcW w:w="10165" w:type="dxa"/>
          </w:tcPr>
          <w:p w14:paraId="4D78EA71" w14:textId="77777777" w:rsidR="001165A3" w:rsidRDefault="001165A3" w:rsidP="00611D80">
            <w:pPr>
              <w:rPr>
                <w:b/>
              </w:rPr>
            </w:pPr>
            <w:r>
              <w:rPr>
                <w:b/>
              </w:rPr>
              <w:t>X.  Authorized Users</w:t>
            </w:r>
          </w:p>
        </w:tc>
      </w:tr>
      <w:tr w:rsidR="001165A3" w14:paraId="1E9F63FC" w14:textId="77777777" w:rsidTr="00611D80">
        <w:tc>
          <w:tcPr>
            <w:tcW w:w="10165" w:type="dxa"/>
          </w:tcPr>
          <w:p w14:paraId="12731B32" w14:textId="77777777" w:rsidR="001165A3" w:rsidRDefault="001165A3" w:rsidP="00611D80">
            <w:pPr>
              <w:rPr>
                <w:i/>
              </w:rPr>
            </w:pPr>
            <w:r>
              <w:rPr>
                <w:i/>
              </w:rPr>
              <w:t xml:space="preserve">Record acknowledgements that the SOP has been read and understood.  </w:t>
            </w:r>
          </w:p>
          <w:p w14:paraId="64E71A0A" w14:textId="77777777" w:rsidR="001165A3" w:rsidRDefault="001165A3" w:rsidP="00611D80">
            <w:pPr>
              <w:rPr>
                <w:b/>
              </w:rPr>
            </w:pPr>
            <w:r>
              <w:rPr>
                <w:b/>
              </w:rPr>
              <w:t>Authorized Users:</w:t>
            </w:r>
          </w:p>
          <w:p w14:paraId="10DED969" w14:textId="77777777" w:rsidR="001165A3" w:rsidRDefault="001165A3" w:rsidP="00611D80">
            <w:pPr>
              <w:jc w:val="both"/>
            </w:pPr>
            <w:r>
              <w:t>I have read this Standard Operating Procedure, understand the contents, have been trained on implementing the contents, and will utilize this procedure without exception.</w:t>
            </w:r>
          </w:p>
          <w:tbl>
            <w:tblPr>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3330"/>
              <w:gridCol w:w="1980"/>
              <w:gridCol w:w="2370"/>
            </w:tblGrid>
            <w:tr w:rsidR="001165A3" w14:paraId="3895CCB3" w14:textId="77777777" w:rsidTr="001165A3">
              <w:tc>
                <w:tcPr>
                  <w:tcW w:w="2875" w:type="dxa"/>
                  <w:vAlign w:val="center"/>
                </w:tcPr>
                <w:p w14:paraId="50475A93" w14:textId="77777777" w:rsidR="001165A3" w:rsidRDefault="001165A3" w:rsidP="00611D80">
                  <w:pPr>
                    <w:jc w:val="center"/>
                    <w:rPr>
                      <w:b/>
                    </w:rPr>
                  </w:pPr>
                  <w:r>
                    <w:rPr>
                      <w:b/>
                    </w:rPr>
                    <w:t>NAME (print)</w:t>
                  </w:r>
                </w:p>
              </w:tc>
              <w:tc>
                <w:tcPr>
                  <w:tcW w:w="3330" w:type="dxa"/>
                  <w:vAlign w:val="center"/>
                </w:tcPr>
                <w:p w14:paraId="5C6A938A" w14:textId="77777777" w:rsidR="001165A3" w:rsidRDefault="001165A3" w:rsidP="00611D80">
                  <w:pPr>
                    <w:jc w:val="center"/>
                    <w:rPr>
                      <w:b/>
                    </w:rPr>
                  </w:pPr>
                  <w:r>
                    <w:rPr>
                      <w:b/>
                    </w:rPr>
                    <w:t>Signature</w:t>
                  </w:r>
                </w:p>
              </w:tc>
              <w:tc>
                <w:tcPr>
                  <w:tcW w:w="1980" w:type="dxa"/>
                  <w:vAlign w:val="center"/>
                </w:tcPr>
                <w:p w14:paraId="7FAB02AD" w14:textId="77777777" w:rsidR="001165A3" w:rsidRDefault="001165A3" w:rsidP="00611D80">
                  <w:pPr>
                    <w:jc w:val="center"/>
                    <w:rPr>
                      <w:b/>
                    </w:rPr>
                  </w:pPr>
                  <w:r>
                    <w:rPr>
                      <w:b/>
                    </w:rPr>
                    <w:t>Date</w:t>
                  </w:r>
                </w:p>
              </w:tc>
              <w:tc>
                <w:tcPr>
                  <w:tcW w:w="2370" w:type="dxa"/>
                  <w:vAlign w:val="center"/>
                </w:tcPr>
                <w:p w14:paraId="5E92961D" w14:textId="77777777" w:rsidR="001165A3" w:rsidRDefault="001165A3" w:rsidP="00611D80">
                  <w:pPr>
                    <w:rPr>
                      <w:b/>
                    </w:rPr>
                  </w:pPr>
                  <w:r>
                    <w:rPr>
                      <w:b/>
                    </w:rPr>
                    <w:t>PI Initial</w:t>
                  </w:r>
                </w:p>
              </w:tc>
            </w:tr>
            <w:tr w:rsidR="001165A3" w14:paraId="55B58883" w14:textId="77777777" w:rsidTr="001165A3">
              <w:trPr>
                <w:trHeight w:val="420"/>
              </w:trPr>
              <w:tc>
                <w:tcPr>
                  <w:tcW w:w="2875" w:type="dxa"/>
                </w:tcPr>
                <w:p w14:paraId="65DAB3A9" w14:textId="77777777" w:rsidR="001165A3" w:rsidRDefault="001165A3" w:rsidP="00611D80"/>
              </w:tc>
              <w:tc>
                <w:tcPr>
                  <w:tcW w:w="3330" w:type="dxa"/>
                </w:tcPr>
                <w:p w14:paraId="122B42EC" w14:textId="77777777" w:rsidR="001165A3" w:rsidRDefault="001165A3" w:rsidP="00611D80"/>
              </w:tc>
              <w:tc>
                <w:tcPr>
                  <w:tcW w:w="1980" w:type="dxa"/>
                </w:tcPr>
                <w:p w14:paraId="20B31A20" w14:textId="77777777" w:rsidR="001165A3" w:rsidRDefault="001165A3" w:rsidP="00611D80"/>
              </w:tc>
              <w:tc>
                <w:tcPr>
                  <w:tcW w:w="2370" w:type="dxa"/>
                </w:tcPr>
                <w:p w14:paraId="11FDEE8E" w14:textId="77777777" w:rsidR="001165A3" w:rsidRDefault="001165A3" w:rsidP="00611D80"/>
              </w:tc>
            </w:tr>
            <w:tr w:rsidR="001165A3" w14:paraId="63452E88" w14:textId="77777777" w:rsidTr="001165A3">
              <w:trPr>
                <w:trHeight w:val="420"/>
              </w:trPr>
              <w:tc>
                <w:tcPr>
                  <w:tcW w:w="2875" w:type="dxa"/>
                </w:tcPr>
                <w:p w14:paraId="3042FC02" w14:textId="77777777" w:rsidR="001165A3" w:rsidRDefault="001165A3" w:rsidP="00611D80"/>
              </w:tc>
              <w:tc>
                <w:tcPr>
                  <w:tcW w:w="3330" w:type="dxa"/>
                </w:tcPr>
                <w:p w14:paraId="14CA9A38" w14:textId="77777777" w:rsidR="001165A3" w:rsidRDefault="001165A3" w:rsidP="00611D80"/>
              </w:tc>
              <w:tc>
                <w:tcPr>
                  <w:tcW w:w="1980" w:type="dxa"/>
                </w:tcPr>
                <w:p w14:paraId="3B8B0061" w14:textId="77777777" w:rsidR="001165A3" w:rsidRDefault="001165A3" w:rsidP="00611D80"/>
              </w:tc>
              <w:tc>
                <w:tcPr>
                  <w:tcW w:w="2370" w:type="dxa"/>
                </w:tcPr>
                <w:p w14:paraId="5E9A5F41" w14:textId="77777777" w:rsidR="001165A3" w:rsidRDefault="001165A3" w:rsidP="00611D80"/>
              </w:tc>
            </w:tr>
            <w:tr w:rsidR="001165A3" w14:paraId="2BEF1737" w14:textId="77777777" w:rsidTr="001165A3">
              <w:trPr>
                <w:trHeight w:val="420"/>
              </w:trPr>
              <w:tc>
                <w:tcPr>
                  <w:tcW w:w="2875" w:type="dxa"/>
                </w:tcPr>
                <w:p w14:paraId="70170327" w14:textId="77777777" w:rsidR="001165A3" w:rsidRDefault="001165A3" w:rsidP="00611D80"/>
              </w:tc>
              <w:tc>
                <w:tcPr>
                  <w:tcW w:w="3330" w:type="dxa"/>
                </w:tcPr>
                <w:p w14:paraId="3DE0D0A6" w14:textId="77777777" w:rsidR="001165A3" w:rsidRDefault="001165A3" w:rsidP="00611D80"/>
              </w:tc>
              <w:tc>
                <w:tcPr>
                  <w:tcW w:w="1980" w:type="dxa"/>
                </w:tcPr>
                <w:p w14:paraId="74B15647" w14:textId="77777777" w:rsidR="001165A3" w:rsidRDefault="001165A3" w:rsidP="00611D80"/>
              </w:tc>
              <w:tc>
                <w:tcPr>
                  <w:tcW w:w="2370" w:type="dxa"/>
                </w:tcPr>
                <w:p w14:paraId="5247EA29" w14:textId="77777777" w:rsidR="001165A3" w:rsidRDefault="001165A3" w:rsidP="00611D80"/>
              </w:tc>
            </w:tr>
            <w:tr w:rsidR="001165A3" w14:paraId="21C81AFC" w14:textId="77777777" w:rsidTr="001165A3">
              <w:trPr>
                <w:trHeight w:val="420"/>
              </w:trPr>
              <w:tc>
                <w:tcPr>
                  <w:tcW w:w="2875" w:type="dxa"/>
                </w:tcPr>
                <w:p w14:paraId="0E5A572D" w14:textId="77777777" w:rsidR="001165A3" w:rsidRDefault="001165A3" w:rsidP="00611D80"/>
              </w:tc>
              <w:tc>
                <w:tcPr>
                  <w:tcW w:w="3330" w:type="dxa"/>
                </w:tcPr>
                <w:p w14:paraId="3ACF03AF" w14:textId="77777777" w:rsidR="001165A3" w:rsidRDefault="001165A3" w:rsidP="00611D80"/>
              </w:tc>
              <w:tc>
                <w:tcPr>
                  <w:tcW w:w="1980" w:type="dxa"/>
                </w:tcPr>
                <w:p w14:paraId="32CD1C1A" w14:textId="77777777" w:rsidR="001165A3" w:rsidRDefault="001165A3" w:rsidP="00611D80"/>
              </w:tc>
              <w:tc>
                <w:tcPr>
                  <w:tcW w:w="2370" w:type="dxa"/>
                </w:tcPr>
                <w:p w14:paraId="01BBEEE3" w14:textId="77777777" w:rsidR="001165A3" w:rsidRDefault="001165A3" w:rsidP="00611D80"/>
              </w:tc>
            </w:tr>
            <w:tr w:rsidR="001165A3" w14:paraId="77AD8809" w14:textId="77777777" w:rsidTr="001165A3">
              <w:trPr>
                <w:trHeight w:val="420"/>
              </w:trPr>
              <w:tc>
                <w:tcPr>
                  <w:tcW w:w="2875" w:type="dxa"/>
                </w:tcPr>
                <w:p w14:paraId="14C008F3" w14:textId="77777777" w:rsidR="001165A3" w:rsidRDefault="001165A3" w:rsidP="00611D80"/>
              </w:tc>
              <w:tc>
                <w:tcPr>
                  <w:tcW w:w="3330" w:type="dxa"/>
                </w:tcPr>
                <w:p w14:paraId="2623FCC3" w14:textId="77777777" w:rsidR="001165A3" w:rsidRDefault="001165A3" w:rsidP="00611D80"/>
              </w:tc>
              <w:tc>
                <w:tcPr>
                  <w:tcW w:w="1980" w:type="dxa"/>
                </w:tcPr>
                <w:p w14:paraId="4DA49E4E" w14:textId="77777777" w:rsidR="001165A3" w:rsidRDefault="001165A3" w:rsidP="00611D80"/>
              </w:tc>
              <w:tc>
                <w:tcPr>
                  <w:tcW w:w="2370" w:type="dxa"/>
                </w:tcPr>
                <w:p w14:paraId="3F59EB88" w14:textId="77777777" w:rsidR="001165A3" w:rsidRDefault="001165A3" w:rsidP="00611D80"/>
              </w:tc>
            </w:tr>
            <w:tr w:rsidR="001165A3" w14:paraId="4666D344" w14:textId="77777777" w:rsidTr="001165A3">
              <w:trPr>
                <w:trHeight w:val="420"/>
              </w:trPr>
              <w:tc>
                <w:tcPr>
                  <w:tcW w:w="2875" w:type="dxa"/>
                </w:tcPr>
                <w:p w14:paraId="5748B3FC" w14:textId="77777777" w:rsidR="001165A3" w:rsidRDefault="001165A3" w:rsidP="00611D80"/>
              </w:tc>
              <w:tc>
                <w:tcPr>
                  <w:tcW w:w="3330" w:type="dxa"/>
                </w:tcPr>
                <w:p w14:paraId="1B2DA7FC" w14:textId="77777777" w:rsidR="001165A3" w:rsidRDefault="001165A3" w:rsidP="00611D80"/>
              </w:tc>
              <w:tc>
                <w:tcPr>
                  <w:tcW w:w="1980" w:type="dxa"/>
                </w:tcPr>
                <w:p w14:paraId="4192356E" w14:textId="77777777" w:rsidR="001165A3" w:rsidRDefault="001165A3" w:rsidP="00611D80"/>
              </w:tc>
              <w:tc>
                <w:tcPr>
                  <w:tcW w:w="2370" w:type="dxa"/>
                </w:tcPr>
                <w:p w14:paraId="2118905C" w14:textId="77777777" w:rsidR="001165A3" w:rsidRDefault="001165A3" w:rsidP="00611D80"/>
              </w:tc>
            </w:tr>
            <w:tr w:rsidR="001165A3" w14:paraId="19D878A3" w14:textId="77777777" w:rsidTr="001165A3">
              <w:trPr>
                <w:trHeight w:val="420"/>
              </w:trPr>
              <w:tc>
                <w:tcPr>
                  <w:tcW w:w="2875" w:type="dxa"/>
                </w:tcPr>
                <w:p w14:paraId="71C3BA3B" w14:textId="77777777" w:rsidR="001165A3" w:rsidRDefault="001165A3" w:rsidP="00611D80"/>
              </w:tc>
              <w:tc>
                <w:tcPr>
                  <w:tcW w:w="3330" w:type="dxa"/>
                </w:tcPr>
                <w:p w14:paraId="7CCC642A" w14:textId="77777777" w:rsidR="001165A3" w:rsidRDefault="001165A3" w:rsidP="00611D80"/>
              </w:tc>
              <w:tc>
                <w:tcPr>
                  <w:tcW w:w="1980" w:type="dxa"/>
                </w:tcPr>
                <w:p w14:paraId="482B8D7A" w14:textId="77777777" w:rsidR="001165A3" w:rsidRDefault="001165A3" w:rsidP="00611D80"/>
              </w:tc>
              <w:tc>
                <w:tcPr>
                  <w:tcW w:w="2370" w:type="dxa"/>
                </w:tcPr>
                <w:p w14:paraId="49DF62A7" w14:textId="77777777" w:rsidR="001165A3" w:rsidRDefault="001165A3" w:rsidP="00611D80"/>
              </w:tc>
            </w:tr>
            <w:tr w:rsidR="001165A3" w14:paraId="791C4EB1" w14:textId="77777777" w:rsidTr="001165A3">
              <w:trPr>
                <w:trHeight w:val="420"/>
              </w:trPr>
              <w:tc>
                <w:tcPr>
                  <w:tcW w:w="2875" w:type="dxa"/>
                </w:tcPr>
                <w:p w14:paraId="2098C222" w14:textId="77777777" w:rsidR="001165A3" w:rsidRDefault="001165A3" w:rsidP="00611D80"/>
              </w:tc>
              <w:tc>
                <w:tcPr>
                  <w:tcW w:w="3330" w:type="dxa"/>
                </w:tcPr>
                <w:p w14:paraId="1F5C5FAE" w14:textId="77777777" w:rsidR="001165A3" w:rsidRDefault="001165A3" w:rsidP="00611D80"/>
              </w:tc>
              <w:tc>
                <w:tcPr>
                  <w:tcW w:w="1980" w:type="dxa"/>
                </w:tcPr>
                <w:p w14:paraId="35CF5B12" w14:textId="77777777" w:rsidR="001165A3" w:rsidRDefault="001165A3" w:rsidP="00611D80"/>
              </w:tc>
              <w:tc>
                <w:tcPr>
                  <w:tcW w:w="2370" w:type="dxa"/>
                </w:tcPr>
                <w:p w14:paraId="6EE5989A" w14:textId="77777777" w:rsidR="001165A3" w:rsidRDefault="001165A3" w:rsidP="00611D80"/>
              </w:tc>
            </w:tr>
            <w:tr w:rsidR="001165A3" w14:paraId="53D06693" w14:textId="77777777" w:rsidTr="001165A3">
              <w:trPr>
                <w:trHeight w:val="420"/>
              </w:trPr>
              <w:tc>
                <w:tcPr>
                  <w:tcW w:w="2875" w:type="dxa"/>
                </w:tcPr>
                <w:p w14:paraId="4E03DB27" w14:textId="77777777" w:rsidR="001165A3" w:rsidRDefault="001165A3" w:rsidP="00611D80"/>
              </w:tc>
              <w:tc>
                <w:tcPr>
                  <w:tcW w:w="3330" w:type="dxa"/>
                </w:tcPr>
                <w:p w14:paraId="04FB54F1" w14:textId="77777777" w:rsidR="001165A3" w:rsidRDefault="001165A3" w:rsidP="00611D80"/>
              </w:tc>
              <w:tc>
                <w:tcPr>
                  <w:tcW w:w="1980" w:type="dxa"/>
                </w:tcPr>
                <w:p w14:paraId="38F65900" w14:textId="77777777" w:rsidR="001165A3" w:rsidRDefault="001165A3" w:rsidP="00611D80"/>
              </w:tc>
              <w:tc>
                <w:tcPr>
                  <w:tcW w:w="2370" w:type="dxa"/>
                </w:tcPr>
                <w:p w14:paraId="5DC1185C" w14:textId="77777777" w:rsidR="001165A3" w:rsidRDefault="001165A3" w:rsidP="00611D80"/>
              </w:tc>
            </w:tr>
            <w:tr w:rsidR="001165A3" w14:paraId="37211CE8" w14:textId="77777777" w:rsidTr="001165A3">
              <w:trPr>
                <w:trHeight w:val="420"/>
              </w:trPr>
              <w:tc>
                <w:tcPr>
                  <w:tcW w:w="2875" w:type="dxa"/>
                </w:tcPr>
                <w:p w14:paraId="7CFBF77B" w14:textId="77777777" w:rsidR="001165A3" w:rsidRDefault="001165A3" w:rsidP="00611D80"/>
              </w:tc>
              <w:tc>
                <w:tcPr>
                  <w:tcW w:w="3330" w:type="dxa"/>
                </w:tcPr>
                <w:p w14:paraId="695220F8" w14:textId="77777777" w:rsidR="001165A3" w:rsidRDefault="001165A3" w:rsidP="00611D80"/>
              </w:tc>
              <w:tc>
                <w:tcPr>
                  <w:tcW w:w="1980" w:type="dxa"/>
                </w:tcPr>
                <w:p w14:paraId="0EC7AA88" w14:textId="77777777" w:rsidR="001165A3" w:rsidRDefault="001165A3" w:rsidP="00611D80"/>
              </w:tc>
              <w:tc>
                <w:tcPr>
                  <w:tcW w:w="2370" w:type="dxa"/>
                </w:tcPr>
                <w:p w14:paraId="1CE5CE1E" w14:textId="77777777" w:rsidR="001165A3" w:rsidRDefault="001165A3" w:rsidP="00611D80"/>
              </w:tc>
            </w:tr>
            <w:tr w:rsidR="001165A3" w14:paraId="37CAD23F" w14:textId="77777777" w:rsidTr="001165A3">
              <w:trPr>
                <w:trHeight w:val="420"/>
              </w:trPr>
              <w:tc>
                <w:tcPr>
                  <w:tcW w:w="2875" w:type="dxa"/>
                </w:tcPr>
                <w:p w14:paraId="0C5EB91D" w14:textId="77777777" w:rsidR="001165A3" w:rsidRDefault="001165A3" w:rsidP="00611D80"/>
              </w:tc>
              <w:tc>
                <w:tcPr>
                  <w:tcW w:w="3330" w:type="dxa"/>
                </w:tcPr>
                <w:p w14:paraId="28F0564B" w14:textId="77777777" w:rsidR="001165A3" w:rsidRDefault="001165A3" w:rsidP="00611D80"/>
              </w:tc>
              <w:tc>
                <w:tcPr>
                  <w:tcW w:w="1980" w:type="dxa"/>
                </w:tcPr>
                <w:p w14:paraId="272B3D09" w14:textId="77777777" w:rsidR="001165A3" w:rsidRDefault="001165A3" w:rsidP="00611D80"/>
              </w:tc>
              <w:tc>
                <w:tcPr>
                  <w:tcW w:w="2370" w:type="dxa"/>
                </w:tcPr>
                <w:p w14:paraId="40D1482E" w14:textId="77777777" w:rsidR="001165A3" w:rsidRDefault="001165A3" w:rsidP="00611D80"/>
              </w:tc>
            </w:tr>
            <w:tr w:rsidR="001165A3" w14:paraId="3EA7D18C" w14:textId="77777777" w:rsidTr="001165A3">
              <w:trPr>
                <w:trHeight w:val="420"/>
              </w:trPr>
              <w:tc>
                <w:tcPr>
                  <w:tcW w:w="2875" w:type="dxa"/>
                </w:tcPr>
                <w:p w14:paraId="7AF083F0" w14:textId="77777777" w:rsidR="001165A3" w:rsidRDefault="001165A3" w:rsidP="00611D80"/>
              </w:tc>
              <w:tc>
                <w:tcPr>
                  <w:tcW w:w="3330" w:type="dxa"/>
                </w:tcPr>
                <w:p w14:paraId="78029235" w14:textId="77777777" w:rsidR="001165A3" w:rsidRDefault="001165A3" w:rsidP="00611D80"/>
              </w:tc>
              <w:tc>
                <w:tcPr>
                  <w:tcW w:w="1980" w:type="dxa"/>
                </w:tcPr>
                <w:p w14:paraId="15AFFD8F" w14:textId="77777777" w:rsidR="001165A3" w:rsidRDefault="001165A3" w:rsidP="00611D80"/>
              </w:tc>
              <w:tc>
                <w:tcPr>
                  <w:tcW w:w="2370" w:type="dxa"/>
                </w:tcPr>
                <w:p w14:paraId="1B9F05A2" w14:textId="77777777" w:rsidR="001165A3" w:rsidRDefault="001165A3" w:rsidP="00611D80"/>
              </w:tc>
            </w:tr>
            <w:tr w:rsidR="001165A3" w14:paraId="18449E79" w14:textId="77777777" w:rsidTr="001165A3">
              <w:trPr>
                <w:trHeight w:val="420"/>
              </w:trPr>
              <w:tc>
                <w:tcPr>
                  <w:tcW w:w="2875" w:type="dxa"/>
                </w:tcPr>
                <w:p w14:paraId="471EBC74" w14:textId="77777777" w:rsidR="001165A3" w:rsidRDefault="001165A3" w:rsidP="00611D80"/>
              </w:tc>
              <w:tc>
                <w:tcPr>
                  <w:tcW w:w="3330" w:type="dxa"/>
                </w:tcPr>
                <w:p w14:paraId="01308AC2" w14:textId="77777777" w:rsidR="001165A3" w:rsidRDefault="001165A3" w:rsidP="00611D80"/>
              </w:tc>
              <w:tc>
                <w:tcPr>
                  <w:tcW w:w="1980" w:type="dxa"/>
                </w:tcPr>
                <w:p w14:paraId="3E47D512" w14:textId="77777777" w:rsidR="001165A3" w:rsidRDefault="001165A3" w:rsidP="00611D80"/>
              </w:tc>
              <w:tc>
                <w:tcPr>
                  <w:tcW w:w="2370" w:type="dxa"/>
                </w:tcPr>
                <w:p w14:paraId="64C5EDE7" w14:textId="77777777" w:rsidR="001165A3" w:rsidRDefault="001165A3" w:rsidP="00611D80"/>
              </w:tc>
            </w:tr>
            <w:tr w:rsidR="001165A3" w14:paraId="161A447D" w14:textId="77777777" w:rsidTr="001165A3">
              <w:trPr>
                <w:trHeight w:val="420"/>
              </w:trPr>
              <w:tc>
                <w:tcPr>
                  <w:tcW w:w="2875" w:type="dxa"/>
                </w:tcPr>
                <w:p w14:paraId="1B803C7C" w14:textId="77777777" w:rsidR="001165A3" w:rsidRDefault="001165A3" w:rsidP="00611D80"/>
              </w:tc>
              <w:tc>
                <w:tcPr>
                  <w:tcW w:w="3330" w:type="dxa"/>
                </w:tcPr>
                <w:p w14:paraId="219D2130" w14:textId="77777777" w:rsidR="001165A3" w:rsidRDefault="001165A3" w:rsidP="00611D80"/>
              </w:tc>
              <w:tc>
                <w:tcPr>
                  <w:tcW w:w="1980" w:type="dxa"/>
                </w:tcPr>
                <w:p w14:paraId="240EF47F" w14:textId="77777777" w:rsidR="001165A3" w:rsidRDefault="001165A3" w:rsidP="00611D80"/>
              </w:tc>
              <w:tc>
                <w:tcPr>
                  <w:tcW w:w="2370" w:type="dxa"/>
                </w:tcPr>
                <w:p w14:paraId="6CC67F9B" w14:textId="77777777" w:rsidR="001165A3" w:rsidRDefault="001165A3" w:rsidP="00611D80"/>
              </w:tc>
            </w:tr>
            <w:tr w:rsidR="001165A3" w14:paraId="13B047E7" w14:textId="77777777" w:rsidTr="001165A3">
              <w:trPr>
                <w:trHeight w:val="420"/>
              </w:trPr>
              <w:tc>
                <w:tcPr>
                  <w:tcW w:w="2875" w:type="dxa"/>
                </w:tcPr>
                <w:p w14:paraId="08C22789" w14:textId="77777777" w:rsidR="001165A3" w:rsidRDefault="001165A3" w:rsidP="00611D80"/>
              </w:tc>
              <w:tc>
                <w:tcPr>
                  <w:tcW w:w="3330" w:type="dxa"/>
                </w:tcPr>
                <w:p w14:paraId="1B73681F" w14:textId="77777777" w:rsidR="001165A3" w:rsidRDefault="001165A3" w:rsidP="00611D80"/>
              </w:tc>
              <w:tc>
                <w:tcPr>
                  <w:tcW w:w="1980" w:type="dxa"/>
                </w:tcPr>
                <w:p w14:paraId="356E2D54" w14:textId="77777777" w:rsidR="001165A3" w:rsidRDefault="001165A3" w:rsidP="00611D80"/>
              </w:tc>
              <w:tc>
                <w:tcPr>
                  <w:tcW w:w="2370" w:type="dxa"/>
                </w:tcPr>
                <w:p w14:paraId="5ECDAE9B" w14:textId="77777777" w:rsidR="001165A3" w:rsidRDefault="001165A3" w:rsidP="00611D80"/>
              </w:tc>
            </w:tr>
            <w:tr w:rsidR="001165A3" w14:paraId="0C231509" w14:textId="77777777" w:rsidTr="001165A3">
              <w:trPr>
                <w:trHeight w:val="420"/>
              </w:trPr>
              <w:tc>
                <w:tcPr>
                  <w:tcW w:w="2875" w:type="dxa"/>
                </w:tcPr>
                <w:p w14:paraId="6CC3295B" w14:textId="77777777" w:rsidR="001165A3" w:rsidRDefault="001165A3" w:rsidP="00611D80"/>
              </w:tc>
              <w:tc>
                <w:tcPr>
                  <w:tcW w:w="3330" w:type="dxa"/>
                </w:tcPr>
                <w:p w14:paraId="161669FE" w14:textId="77777777" w:rsidR="001165A3" w:rsidRDefault="001165A3" w:rsidP="00611D80"/>
              </w:tc>
              <w:tc>
                <w:tcPr>
                  <w:tcW w:w="1980" w:type="dxa"/>
                </w:tcPr>
                <w:p w14:paraId="74ECF855" w14:textId="77777777" w:rsidR="001165A3" w:rsidRDefault="001165A3" w:rsidP="00611D80"/>
              </w:tc>
              <w:tc>
                <w:tcPr>
                  <w:tcW w:w="2370" w:type="dxa"/>
                </w:tcPr>
                <w:p w14:paraId="41FFC486" w14:textId="77777777" w:rsidR="001165A3" w:rsidRDefault="001165A3" w:rsidP="00611D80"/>
              </w:tc>
            </w:tr>
          </w:tbl>
          <w:p w14:paraId="38EAB145" w14:textId="77777777" w:rsidR="001165A3" w:rsidRDefault="001165A3" w:rsidP="00611D80"/>
        </w:tc>
      </w:tr>
    </w:tbl>
    <w:p w14:paraId="63CB6BB3" w14:textId="77777777" w:rsidR="001165A3" w:rsidRDefault="001165A3" w:rsidP="001165A3">
      <w:pPr>
        <w:ind w:left="0"/>
      </w:pPr>
    </w:p>
    <w:p w14:paraId="0DEF91DD" w14:textId="77777777" w:rsidR="00030458" w:rsidRPr="00726B51" w:rsidRDefault="00030458" w:rsidP="00726B51"/>
    <w:sectPr w:rsidR="00030458" w:rsidRPr="00726B51" w:rsidSect="00030458">
      <w:headerReference w:type="default" r:id="rId6"/>
      <w:footerReference w:type="default" r:id="rId7"/>
      <w:pgSz w:w="12240" w:h="15840"/>
      <w:pgMar w:top="720" w:right="1440" w:bottom="720" w:left="1440" w:header="720" w:footer="720" w:gutter="0"/>
      <w:pgBorders>
        <w:top w:val="single" w:sz="12" w:space="0" w:color="auto"/>
        <w:bottom w:val="single" w:sz="12" w:space="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30D39" w14:textId="77777777" w:rsidR="0018238D" w:rsidRDefault="0018238D" w:rsidP="0011255D">
      <w:pPr>
        <w:spacing w:after="0"/>
      </w:pPr>
      <w:r>
        <w:separator/>
      </w:r>
    </w:p>
  </w:endnote>
  <w:endnote w:type="continuationSeparator" w:id="0">
    <w:p w14:paraId="2072104A" w14:textId="77777777" w:rsidR="0018238D" w:rsidRDefault="0018238D" w:rsidP="00112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ADD9" w14:textId="77777777" w:rsidR="0011255D" w:rsidRPr="000E384E" w:rsidRDefault="001165A3" w:rsidP="0011255D">
    <w:pPr>
      <w:pStyle w:val="Footer"/>
      <w:ind w:left="0"/>
    </w:pPr>
    <w:r>
      <w:t>April</w:t>
    </w:r>
    <w:r w:rsidR="0011255D">
      <w:t xml:space="preserve"> </w:t>
    </w:r>
    <w:r w:rsidR="0011255D" w:rsidRPr="000E384E">
      <w:t>201</w:t>
    </w:r>
    <w:r w:rsidR="00030458">
      <w:t>8</w:t>
    </w:r>
    <w:r w:rsidR="0011255D" w:rsidRPr="000E384E">
      <w:ptab w:relativeTo="margin" w:alignment="center" w:leader="none"/>
    </w:r>
    <w:r w:rsidR="0011255D" w:rsidRPr="000E384E">
      <w:ptab w:relativeTo="margin" w:alignment="right" w:leader="none"/>
    </w:r>
    <w:r w:rsidR="0011255D" w:rsidRPr="000E384E">
      <w:t xml:space="preserve">Page </w:t>
    </w:r>
    <w:r w:rsidR="0011255D" w:rsidRPr="000E384E">
      <w:fldChar w:fldCharType="begin"/>
    </w:r>
    <w:r w:rsidR="0011255D" w:rsidRPr="000E384E">
      <w:instrText xml:space="preserve"> PAGE  \* Arabic  \* MERGEFORMAT </w:instrText>
    </w:r>
    <w:r w:rsidR="0011255D" w:rsidRPr="000E384E">
      <w:fldChar w:fldCharType="separate"/>
    </w:r>
    <w:r w:rsidR="00A117FE">
      <w:rPr>
        <w:noProof/>
      </w:rPr>
      <w:t>2</w:t>
    </w:r>
    <w:r w:rsidR="0011255D" w:rsidRPr="000E384E">
      <w:fldChar w:fldCharType="end"/>
    </w:r>
    <w:r w:rsidR="0011255D" w:rsidRPr="000E384E">
      <w:t xml:space="preserve"> of </w:t>
    </w:r>
    <w:fldSimple w:instr=" NUMPAGES  \* Arabic  \* MERGEFORMAT ">
      <w:r w:rsidR="00A117F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097C" w14:textId="77777777" w:rsidR="0018238D" w:rsidRDefault="0018238D" w:rsidP="0011255D">
      <w:pPr>
        <w:spacing w:after="0"/>
      </w:pPr>
      <w:r>
        <w:separator/>
      </w:r>
    </w:p>
  </w:footnote>
  <w:footnote w:type="continuationSeparator" w:id="0">
    <w:p w14:paraId="21BD8C37" w14:textId="77777777" w:rsidR="0018238D" w:rsidRDefault="0018238D" w:rsidP="00112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2D7A" w14:textId="77777777" w:rsidR="0011255D" w:rsidRDefault="0011255D" w:rsidP="00915172">
    <w:pPr>
      <w:ind w:left="0"/>
      <w:jc w:val="right"/>
    </w:pPr>
    <w:r w:rsidRPr="0011255D">
      <w:rPr>
        <w:rFonts w:cstheme="minorBidi"/>
        <w:noProof/>
        <w:sz w:val="22"/>
        <w:szCs w:val="22"/>
      </w:rPr>
      <w:drawing>
        <wp:anchor distT="0" distB="0" distL="114300" distR="114300" simplePos="0" relativeHeight="251659264" behindDoc="0" locked="0" layoutInCell="1" allowOverlap="1" wp14:anchorId="23E9828F" wp14:editId="50425BF3">
          <wp:simplePos x="0" y="0"/>
          <wp:positionH relativeFrom="page">
            <wp:posOffset>923290</wp:posOffset>
          </wp:positionH>
          <wp:positionV relativeFrom="page">
            <wp:posOffset>454025</wp:posOffset>
          </wp:positionV>
          <wp:extent cx="897890" cy="4324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55D">
      <w:rPr>
        <w:rFonts w:cstheme="minorBidi"/>
        <w:b/>
        <w:sz w:val="20"/>
        <w:szCs w:val="22"/>
      </w:rPr>
      <w:t>Environmental</w:t>
    </w:r>
    <w:r w:rsidRPr="0011255D">
      <w:rPr>
        <w:rFonts w:cstheme="minorBidi"/>
        <w:b/>
        <w:spacing w:val="-1"/>
        <w:sz w:val="20"/>
        <w:szCs w:val="22"/>
      </w:rPr>
      <w:t xml:space="preserve"> Healt</w:t>
    </w:r>
    <w:r w:rsidRPr="0011255D">
      <w:rPr>
        <w:rFonts w:cstheme="minorBidi"/>
        <w:b/>
        <w:sz w:val="20"/>
        <w:szCs w:val="22"/>
      </w:rPr>
      <w:t xml:space="preserve">h </w:t>
    </w:r>
    <w:r w:rsidRPr="0011255D">
      <w:rPr>
        <w:rFonts w:cstheme="minorBidi"/>
        <w:b/>
        <w:spacing w:val="-1"/>
        <w:sz w:val="20"/>
        <w:szCs w:val="22"/>
      </w:rPr>
      <w:t>an</w:t>
    </w:r>
    <w:r w:rsidRPr="0011255D">
      <w:rPr>
        <w:rFonts w:cstheme="minorBidi"/>
        <w:b/>
        <w:sz w:val="20"/>
        <w:szCs w:val="22"/>
      </w:rPr>
      <w:t>d Safety</w:t>
    </w:r>
    <w:r w:rsidRPr="0011255D">
      <w:rPr>
        <w:rFonts w:cstheme="minorBidi"/>
        <w:b/>
        <w:sz w:val="20"/>
        <w:szCs w:val="22"/>
      </w:rPr>
      <w:br/>
    </w:r>
    <w:r w:rsidR="001165A3">
      <w:rPr>
        <w:rFonts w:cstheme="minorBidi"/>
        <w:b/>
        <w:sz w:val="20"/>
        <w:szCs w:val="20"/>
      </w:rPr>
      <w:t>Standard Operating Procedure</w:t>
    </w:r>
    <w:r w:rsidR="005301BD">
      <w:rPr>
        <w:rFonts w:cstheme="minorBidi"/>
        <w:b/>
        <w:sz w:val="20"/>
        <w:szCs w:val="20"/>
      </w:rPr>
      <w:br/>
    </w:r>
    <w:r w:rsidR="001165A3">
      <w:rPr>
        <w:rFonts w:cstheme="minorBidi"/>
        <w:b/>
        <w:sz w:val="20"/>
        <w:szCs w:val="20"/>
      </w:rPr>
      <w:t>SOP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5D"/>
    <w:rsid w:val="00030458"/>
    <w:rsid w:val="000E384E"/>
    <w:rsid w:val="0011255D"/>
    <w:rsid w:val="001165A3"/>
    <w:rsid w:val="0018238D"/>
    <w:rsid w:val="0036080C"/>
    <w:rsid w:val="0038288F"/>
    <w:rsid w:val="005301BD"/>
    <w:rsid w:val="005808A0"/>
    <w:rsid w:val="006E375A"/>
    <w:rsid w:val="00726B51"/>
    <w:rsid w:val="00915172"/>
    <w:rsid w:val="00A117FE"/>
    <w:rsid w:val="00B26A91"/>
    <w:rsid w:val="00B61A59"/>
    <w:rsid w:val="00C775B8"/>
    <w:rsid w:val="00D6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DB3B1"/>
  <w15:docId w15:val="{9E935382-A122-4181-8F4F-BD25F72E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5D"/>
    <w:pPr>
      <w:tabs>
        <w:tab w:val="center" w:pos="4680"/>
        <w:tab w:val="right" w:pos="9360"/>
      </w:tabs>
      <w:spacing w:after="0"/>
    </w:pPr>
  </w:style>
  <w:style w:type="character" w:customStyle="1" w:styleId="HeaderChar">
    <w:name w:val="Header Char"/>
    <w:basedOn w:val="DefaultParagraphFont"/>
    <w:link w:val="Header"/>
    <w:uiPriority w:val="99"/>
    <w:rsid w:val="0011255D"/>
  </w:style>
  <w:style w:type="paragraph" w:styleId="Footer">
    <w:name w:val="footer"/>
    <w:basedOn w:val="Normal"/>
    <w:link w:val="FooterChar"/>
    <w:uiPriority w:val="99"/>
    <w:unhideWhenUsed/>
    <w:rsid w:val="0011255D"/>
    <w:pPr>
      <w:tabs>
        <w:tab w:val="center" w:pos="4680"/>
        <w:tab w:val="right" w:pos="9360"/>
      </w:tabs>
      <w:spacing w:after="0"/>
    </w:pPr>
  </w:style>
  <w:style w:type="character" w:customStyle="1" w:styleId="FooterChar">
    <w:name w:val="Footer Char"/>
    <w:basedOn w:val="DefaultParagraphFont"/>
    <w:link w:val="Footer"/>
    <w:uiPriority w:val="99"/>
    <w:rsid w:val="0011255D"/>
  </w:style>
  <w:style w:type="paragraph" w:styleId="BalloonText">
    <w:name w:val="Balloon Text"/>
    <w:basedOn w:val="Normal"/>
    <w:link w:val="BalloonTextChar"/>
    <w:uiPriority w:val="99"/>
    <w:semiHidden/>
    <w:unhideWhenUsed/>
    <w:rsid w:val="00112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5D"/>
    <w:rPr>
      <w:rFonts w:ascii="Tahoma" w:hAnsi="Tahoma" w:cs="Tahoma"/>
      <w:sz w:val="16"/>
      <w:szCs w:val="16"/>
    </w:rPr>
  </w:style>
  <w:style w:type="paragraph" w:styleId="NormalWeb">
    <w:name w:val="Normal (Web)"/>
    <w:basedOn w:val="Normal"/>
    <w:uiPriority w:val="99"/>
    <w:semiHidden/>
    <w:unhideWhenUsed/>
    <w:rsid w:val="005301BD"/>
    <w:pPr>
      <w:spacing w:before="100" w:beforeAutospacing="1" w:after="100" w:afterAutospacing="1"/>
      <w:ind w:left="0"/>
    </w:pPr>
    <w:rPr>
      <w:rFonts w:ascii="Times New Roman" w:eastAsia="Times New Roman" w:hAnsi="Times New Roman" w:cs="Times New Roman"/>
    </w:rPr>
  </w:style>
  <w:style w:type="character" w:customStyle="1" w:styleId="apple-converted-space">
    <w:name w:val="apple-converted-space"/>
    <w:basedOn w:val="DefaultParagraphFont"/>
    <w:rsid w:val="005301BD"/>
  </w:style>
  <w:style w:type="character" w:styleId="Strong">
    <w:name w:val="Strong"/>
    <w:basedOn w:val="DefaultParagraphFont"/>
    <w:uiPriority w:val="22"/>
    <w:qFormat/>
    <w:rsid w:val="005301BD"/>
    <w:rPr>
      <w:b/>
      <w:bCs/>
    </w:rPr>
  </w:style>
  <w:style w:type="character" w:styleId="Hyperlink">
    <w:name w:val="Hyperlink"/>
    <w:basedOn w:val="DefaultParagraphFont"/>
    <w:uiPriority w:val="99"/>
    <w:unhideWhenUsed/>
    <w:rsid w:val="00030458"/>
    <w:rPr>
      <w:color w:val="0000FF" w:themeColor="hyperlink"/>
      <w:u w:val="single"/>
    </w:rPr>
  </w:style>
  <w:style w:type="paragraph" w:styleId="Title">
    <w:name w:val="Title"/>
    <w:basedOn w:val="Normal"/>
    <w:next w:val="Normal"/>
    <w:link w:val="TitleChar"/>
    <w:rsid w:val="001165A3"/>
    <w:pPr>
      <w:keepNext/>
      <w:keepLines/>
      <w:pBdr>
        <w:top w:val="nil"/>
        <w:left w:val="nil"/>
        <w:bottom w:val="nil"/>
        <w:right w:val="nil"/>
        <w:between w:val="nil"/>
      </w:pBdr>
      <w:spacing w:after="300"/>
      <w:ind w:left="0"/>
    </w:pPr>
    <w:rPr>
      <w:rFonts w:ascii="Cambria" w:eastAsia="Cambria" w:hAnsi="Cambria" w:cs="Cambria"/>
      <w:color w:val="000000"/>
      <w:sz w:val="52"/>
      <w:szCs w:val="52"/>
    </w:rPr>
  </w:style>
  <w:style w:type="character" w:customStyle="1" w:styleId="TitleChar">
    <w:name w:val="Title Char"/>
    <w:basedOn w:val="DefaultParagraphFont"/>
    <w:link w:val="Title"/>
    <w:rsid w:val="001165A3"/>
    <w:rPr>
      <w:rFonts w:ascii="Cambria" w:eastAsia="Cambria" w:hAnsi="Cambria" w:cs="Cambria"/>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93022">
      <w:bodyDiv w:val="1"/>
      <w:marLeft w:val="0"/>
      <w:marRight w:val="0"/>
      <w:marTop w:val="0"/>
      <w:marBottom w:val="0"/>
      <w:divBdr>
        <w:top w:val="none" w:sz="0" w:space="0" w:color="auto"/>
        <w:left w:val="none" w:sz="0" w:space="0" w:color="auto"/>
        <w:bottom w:val="none" w:sz="0" w:space="0" w:color="auto"/>
        <w:right w:val="none" w:sz="0" w:space="0" w:color="auto"/>
      </w:divBdr>
      <w:divsChild>
        <w:div w:id="95309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036151">
      <w:bodyDiv w:val="1"/>
      <w:marLeft w:val="0"/>
      <w:marRight w:val="0"/>
      <w:marTop w:val="0"/>
      <w:marBottom w:val="0"/>
      <w:divBdr>
        <w:top w:val="none" w:sz="0" w:space="0" w:color="auto"/>
        <w:left w:val="none" w:sz="0" w:space="0" w:color="auto"/>
        <w:bottom w:val="none" w:sz="0" w:space="0" w:color="auto"/>
        <w:right w:val="none" w:sz="0" w:space="0" w:color="auto"/>
      </w:divBdr>
      <w:divsChild>
        <w:div w:id="1680346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1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Mangino</dc:creator>
  <cp:lastModifiedBy>John</cp:lastModifiedBy>
  <cp:revision>3</cp:revision>
  <cp:lastPrinted>2016-06-28T17:25:00Z</cp:lastPrinted>
  <dcterms:created xsi:type="dcterms:W3CDTF">2018-04-02T19:07:00Z</dcterms:created>
  <dcterms:modified xsi:type="dcterms:W3CDTF">2021-03-23T10:01:00Z</dcterms:modified>
</cp:coreProperties>
</file>